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55FF" w:rsidR="00566DB2" w:rsidRDefault="00566DB2" w14:paraId="1C4BBB90" w14:textId="22FFDA34">
      <w:pPr>
        <w:rPr>
          <w:sz w:val="28"/>
          <w:szCs w:val="28"/>
        </w:rPr>
      </w:pPr>
    </w:p>
    <w:p w:rsidRPr="008F55FF" w:rsidR="00CE7678" w:rsidRDefault="00CE7678" w14:paraId="4C62C5B8" w14:textId="7235087B">
      <w:pPr>
        <w:rPr>
          <w:b w:val="1"/>
          <w:bCs w:val="1"/>
          <w:sz w:val="28"/>
          <w:szCs w:val="28"/>
          <w:u w:val="single"/>
          <w:lang w:val="en-US"/>
        </w:rPr>
      </w:pPr>
      <w:r w:rsidRPr="47CDBAF9" w:rsidR="6ED5614B">
        <w:rPr>
          <w:b w:val="1"/>
          <w:bCs w:val="1"/>
          <w:sz w:val="28"/>
          <w:szCs w:val="28"/>
          <w:u w:val="single"/>
          <w:lang w:val="en-US"/>
        </w:rPr>
        <w:t xml:space="preserve">A </w:t>
      </w:r>
      <w:r w:rsidRPr="47CDBAF9" w:rsidR="6ED5614B">
        <w:rPr>
          <w:b w:val="1"/>
          <w:bCs w:val="1"/>
          <w:sz w:val="28"/>
          <w:szCs w:val="28"/>
          <w:u w:val="single"/>
          <w:lang w:val="en-US"/>
        </w:rPr>
        <w:t>checklist w</w:t>
      </w:r>
      <w:r w:rsidRPr="47CDBAF9" w:rsidR="6ED5614B">
        <w:rPr>
          <w:b w:val="1"/>
          <w:bCs w:val="1"/>
          <w:sz w:val="28"/>
          <w:szCs w:val="28"/>
          <w:u w:val="single"/>
          <w:lang w:val="en-US"/>
        </w:rPr>
        <w:t>ith q</w:t>
      </w:r>
      <w:r w:rsidRPr="47CDBAF9" w:rsidR="00CE7678">
        <w:rPr>
          <w:b w:val="1"/>
          <w:bCs w:val="1"/>
          <w:sz w:val="28"/>
          <w:szCs w:val="28"/>
          <w:u w:val="single"/>
          <w:lang w:val="en-US"/>
        </w:rPr>
        <w:t xml:space="preserve">uestions that can </w:t>
      </w:r>
      <w:r w:rsidRPr="47CDBAF9" w:rsidR="00CE7678">
        <w:rPr>
          <w:b w:val="1"/>
          <w:bCs w:val="1"/>
          <w:sz w:val="28"/>
          <w:szCs w:val="28"/>
          <w:u w:val="single"/>
          <w:lang w:val="en-US"/>
        </w:rPr>
        <w:t>assist</w:t>
      </w:r>
      <w:r w:rsidRPr="47CDBAF9" w:rsidR="00CE7678">
        <w:rPr>
          <w:b w:val="1"/>
          <w:bCs w:val="1"/>
          <w:sz w:val="28"/>
          <w:szCs w:val="28"/>
          <w:u w:val="single"/>
          <w:lang w:val="en-US"/>
        </w:rPr>
        <w:t xml:space="preserve"> you in your repurposing drug development program</w:t>
      </w:r>
      <w:r w:rsidRPr="47CDBAF9" w:rsidR="008F55FF">
        <w:rPr>
          <w:b w:val="1"/>
          <w:bCs w:val="1"/>
          <w:sz w:val="28"/>
          <w:szCs w:val="28"/>
          <w:u w:val="single"/>
          <w:lang w:val="en-US"/>
        </w:rPr>
        <w:t xml:space="preserve"> </w:t>
      </w:r>
    </w:p>
    <w:p w:rsidR="00CE7678" w:rsidRDefault="00CE7678" w14:paraId="5FB28D72" w14:textId="5FE92A33">
      <w:pPr>
        <w:rPr>
          <w:u w:val="single"/>
          <w:lang w:val="en-US"/>
        </w:rPr>
      </w:pPr>
    </w:p>
    <w:tbl>
      <w:tblPr>
        <w:tblStyle w:val="TableGrid"/>
        <w:tblW w:w="0" w:type="auto"/>
        <w:tblLook w:val="04A0" w:firstRow="1" w:lastRow="0" w:firstColumn="1" w:lastColumn="0" w:noHBand="0" w:noVBand="1"/>
      </w:tblPr>
      <w:tblGrid>
        <w:gridCol w:w="2156"/>
        <w:gridCol w:w="4170"/>
        <w:gridCol w:w="3551"/>
        <w:gridCol w:w="4071"/>
      </w:tblGrid>
      <w:tr w:rsidR="00197303" w:rsidTr="22CFCBCF" w14:paraId="0C85102F" w14:textId="77777777">
        <w:tc>
          <w:tcPr>
            <w:tcW w:w="2156" w:type="dxa"/>
            <w:tcMar/>
          </w:tcPr>
          <w:p w:rsidRPr="00CE7678" w:rsidR="00197303" w:rsidRDefault="00197303" w14:paraId="499461A7" w14:textId="550D58AE">
            <w:pPr>
              <w:rPr>
                <w:b/>
                <w:bCs/>
              </w:rPr>
            </w:pPr>
            <w:r w:rsidRPr="00CE7678">
              <w:rPr>
                <w:b/>
                <w:bCs/>
              </w:rPr>
              <w:t>Concept</w:t>
            </w:r>
          </w:p>
        </w:tc>
        <w:tc>
          <w:tcPr>
            <w:tcW w:w="4170" w:type="dxa"/>
            <w:tcMar/>
          </w:tcPr>
          <w:p w:rsidRPr="00CE7678" w:rsidR="00197303" w:rsidRDefault="00197303" w14:paraId="5C7322D3" w14:textId="332C8677">
            <w:pPr>
              <w:rPr>
                <w:b/>
                <w:bCs/>
              </w:rPr>
            </w:pPr>
            <w:r>
              <w:rPr>
                <w:b/>
                <w:bCs/>
              </w:rPr>
              <w:t>Areas to be covered</w:t>
            </w:r>
            <w:r w:rsidRPr="00CE7678">
              <w:rPr>
                <w:b/>
                <w:bCs/>
              </w:rPr>
              <w:t xml:space="preserve"> </w:t>
            </w:r>
          </w:p>
        </w:tc>
        <w:tc>
          <w:tcPr>
            <w:tcW w:w="3551" w:type="dxa"/>
            <w:tcMar/>
          </w:tcPr>
          <w:p w:rsidRPr="00CE7678" w:rsidR="00197303" w:rsidRDefault="00197303" w14:paraId="0D2B6BD3" w14:textId="74165817">
            <w:pPr>
              <w:rPr>
                <w:b/>
                <w:bCs/>
              </w:rPr>
            </w:pPr>
            <w:r>
              <w:rPr>
                <w:b/>
                <w:bCs/>
              </w:rPr>
              <w:t>Building Blocks</w:t>
            </w:r>
          </w:p>
        </w:tc>
        <w:tc>
          <w:tcPr>
            <w:tcW w:w="4071" w:type="dxa"/>
            <w:tcMar/>
          </w:tcPr>
          <w:p w:rsidRPr="00CE7678" w:rsidR="00197303" w:rsidRDefault="00197303" w14:paraId="480BECB7" w14:textId="631A90A1">
            <w:pPr>
              <w:rPr>
                <w:b/>
                <w:bCs/>
              </w:rPr>
            </w:pPr>
            <w:r w:rsidRPr="00CE7678">
              <w:rPr>
                <w:b/>
                <w:bCs/>
              </w:rPr>
              <w:t>Your notes</w:t>
            </w:r>
            <w:r>
              <w:rPr>
                <w:b/>
                <w:bCs/>
              </w:rPr>
              <w:t xml:space="preserve"> </w:t>
            </w:r>
            <w:r w:rsidRPr="007C5978">
              <w:rPr>
                <w:b/>
                <w:bCs/>
              </w:rPr>
              <w:t>&lt;to be provided by the potential drug developer&gt;</w:t>
            </w:r>
          </w:p>
        </w:tc>
      </w:tr>
      <w:tr w:rsidR="00197303" w:rsidTr="22CFCBCF" w14:paraId="4A55D4E8" w14:textId="77777777">
        <w:tc>
          <w:tcPr>
            <w:tcW w:w="2156" w:type="dxa"/>
            <w:tcMar/>
          </w:tcPr>
          <w:p w:rsidRPr="00CE7678" w:rsidR="00197303" w:rsidP="00CE7678" w:rsidRDefault="00197303" w14:paraId="67CA9D89" w14:textId="571DC992">
            <w:pPr>
              <w:pStyle w:val="ListParagraph"/>
              <w:numPr>
                <w:ilvl w:val="0"/>
                <w:numId w:val="1"/>
              </w:numPr>
              <w:ind w:left="284" w:hanging="284"/>
              <w:rPr>
                <w:lang w:val="en-US"/>
              </w:rPr>
            </w:pPr>
            <w:r w:rsidRPr="00CE7678">
              <w:rPr>
                <w:lang w:val="en-US"/>
              </w:rPr>
              <w:t>Describe the research at the basis of the repurposing hypothesis</w:t>
            </w:r>
          </w:p>
        </w:tc>
        <w:tc>
          <w:tcPr>
            <w:tcW w:w="4170" w:type="dxa"/>
            <w:tcMar/>
          </w:tcPr>
          <w:p w:rsidR="00197303" w:rsidP="000C74F0" w:rsidRDefault="00197303" w14:paraId="0F53D61F" w14:textId="77777777">
            <w:pPr>
              <w:pStyle w:val="ListParagraph"/>
              <w:numPr>
                <w:ilvl w:val="0"/>
                <w:numId w:val="12"/>
              </w:numPr>
              <w:ind w:left="321" w:hanging="283"/>
              <w:rPr>
                <w:lang w:val="en-US"/>
              </w:rPr>
            </w:pPr>
            <w:r w:rsidRPr="000C74F0">
              <w:rPr>
                <w:lang w:val="en-US"/>
              </w:rPr>
              <w:t>Which stage of your drug development program are you in?</w:t>
            </w:r>
          </w:p>
          <w:p w:rsidR="00197303" w:rsidP="00CE7678" w:rsidRDefault="00197303" w14:paraId="64BCAF37" w14:textId="77777777">
            <w:pPr>
              <w:pStyle w:val="ListParagraph"/>
              <w:numPr>
                <w:ilvl w:val="0"/>
                <w:numId w:val="12"/>
              </w:numPr>
              <w:ind w:left="321" w:hanging="283"/>
              <w:rPr>
                <w:lang w:val="en-US"/>
              </w:rPr>
            </w:pPr>
            <w:r w:rsidRPr="000C74F0">
              <w:rPr>
                <w:lang w:val="en-US"/>
              </w:rPr>
              <w:t>Have you already identified the drug substance?</w:t>
            </w:r>
          </w:p>
          <w:p w:rsidR="00197303" w:rsidP="00CE7678" w:rsidRDefault="00197303" w14:paraId="3E58D9C8" w14:textId="77777777">
            <w:pPr>
              <w:pStyle w:val="ListParagraph"/>
              <w:numPr>
                <w:ilvl w:val="0"/>
                <w:numId w:val="12"/>
              </w:numPr>
              <w:ind w:left="321" w:hanging="283"/>
              <w:rPr>
                <w:lang w:val="en-US"/>
              </w:rPr>
            </w:pPr>
            <w:r w:rsidRPr="000C74F0">
              <w:rPr>
                <w:lang w:val="en-US"/>
              </w:rPr>
              <w:t>Have you identified the drug target/molecular pathway?</w:t>
            </w:r>
          </w:p>
          <w:p w:rsidR="00197303" w:rsidP="000C74F0" w:rsidRDefault="00197303" w14:paraId="7B399333" w14:textId="43D213D7">
            <w:pPr>
              <w:pStyle w:val="ListParagraph"/>
              <w:numPr>
                <w:ilvl w:val="0"/>
                <w:numId w:val="12"/>
              </w:numPr>
              <w:ind w:left="321" w:hanging="283"/>
              <w:rPr>
                <w:lang w:val="en-US"/>
              </w:rPr>
            </w:pPr>
            <w:r w:rsidRPr="000C74F0">
              <w:rPr>
                <w:lang w:val="en-US"/>
              </w:rPr>
              <w:t>Have you validated that the target can be modulated to induce/exert a desired pharmacological/clinically meaningful effect?</w:t>
            </w:r>
          </w:p>
          <w:p w:rsidR="00197303" w:rsidP="000C74F0" w:rsidRDefault="00197303" w14:paraId="6D4FFB31" w14:textId="3BB4C411">
            <w:pPr>
              <w:pStyle w:val="ListParagraph"/>
              <w:numPr>
                <w:ilvl w:val="0"/>
                <w:numId w:val="12"/>
              </w:numPr>
              <w:ind w:left="321" w:hanging="283"/>
              <w:rPr>
                <w:lang w:val="en-US"/>
              </w:rPr>
            </w:pPr>
            <w:r w:rsidRPr="47CDBAF9" w:rsidR="00197303">
              <w:rPr>
                <w:lang w:val="en-US"/>
              </w:rPr>
              <w:t xml:space="preserve">Have you developed a Target </w:t>
            </w:r>
            <w:r w:rsidRPr="47CDBAF9" w:rsidR="234E3F69">
              <w:rPr>
                <w:lang w:val="en-US"/>
              </w:rPr>
              <w:t>Patient Value</w:t>
            </w:r>
            <w:r w:rsidRPr="47CDBAF9" w:rsidR="00197303">
              <w:rPr>
                <w:lang w:val="en-US"/>
              </w:rPr>
              <w:t xml:space="preserve"> Profile (TP</w:t>
            </w:r>
            <w:r w:rsidRPr="47CDBAF9" w:rsidR="6F056288">
              <w:rPr>
                <w:lang w:val="en-US"/>
              </w:rPr>
              <w:t>V</w:t>
            </w:r>
            <w:r w:rsidRPr="47CDBAF9" w:rsidR="00197303">
              <w:rPr>
                <w:lang w:val="en-US"/>
              </w:rPr>
              <w:t>P)?</w:t>
            </w:r>
          </w:p>
          <w:p w:rsidRPr="000C74F0" w:rsidR="00197303" w:rsidP="000C74F0" w:rsidRDefault="00197303" w14:paraId="630A6F07" w14:textId="0E29F8C7">
            <w:pPr>
              <w:pStyle w:val="ListParagraph"/>
              <w:ind w:left="321"/>
              <w:rPr>
                <w:lang w:val="en-US"/>
              </w:rPr>
            </w:pPr>
          </w:p>
        </w:tc>
        <w:tc>
          <w:tcPr>
            <w:tcW w:w="3551" w:type="dxa"/>
            <w:tcMar/>
          </w:tcPr>
          <w:p w:rsidRPr="0083678D" w:rsidR="00197303" w:rsidP="0083678D" w:rsidRDefault="0083678D" w14:paraId="7C8A634E" w14:textId="40B9AE72">
            <w:pPr>
              <w:pStyle w:val="ListParagraph"/>
              <w:numPr>
                <w:ilvl w:val="0"/>
                <w:numId w:val="16"/>
              </w:numPr>
              <w:rPr>
                <w:lang w:val="en-US"/>
              </w:rPr>
            </w:pPr>
            <w:r w:rsidRPr="0DA015EE" w:rsidR="0083678D">
              <w:rPr>
                <w:lang w:val="en-US"/>
              </w:rPr>
              <w:t>I431</w:t>
            </w:r>
            <w:r w:rsidRPr="0DA015EE" w:rsidR="0083678D">
              <w:rPr>
                <w:lang w:val="en-US"/>
              </w:rPr>
              <w:t xml:space="preserve"> – Target Patient Value Profile </w:t>
            </w:r>
          </w:p>
          <w:p w:rsidRPr="0083678D" w:rsidR="00197303" w:rsidP="0083678D" w:rsidRDefault="0083678D" w14:paraId="2D3C399B" w14:textId="082CE3B5">
            <w:pPr>
              <w:pStyle w:val="ListParagraph"/>
              <w:numPr>
                <w:ilvl w:val="0"/>
                <w:numId w:val="16"/>
              </w:numPr>
              <w:rPr>
                <w:lang w:val="en-US"/>
              </w:rPr>
            </w:pPr>
            <w:r w:rsidRPr="47CDBAF9" w:rsidR="318F3D4D">
              <w:rPr>
                <w:lang w:val="en-US"/>
              </w:rPr>
              <w:t>I129</w:t>
            </w:r>
            <w:r w:rsidRPr="47CDBAF9" w:rsidR="082F4D22">
              <w:rPr>
                <w:lang w:val="en-US"/>
              </w:rPr>
              <w:t xml:space="preserve"> – </w:t>
            </w:r>
            <w:r w:rsidRPr="47CDBAF9" w:rsidR="318F3D4D">
              <w:rPr>
                <w:lang w:val="en-US"/>
              </w:rPr>
              <w:t>Remedi</w:t>
            </w:r>
          </w:p>
          <w:tbl>
            <w:tblPr>
              <w:tblStyle w:val="TableGrid"/>
              <w:tblW w:w="0" w:type="auto"/>
              <w:tblLayout w:type="fixed"/>
              <w:tblLook w:val="06A0" w:firstRow="1" w:lastRow="0" w:firstColumn="1" w:lastColumn="0" w:noHBand="1" w:noVBand="1"/>
            </w:tblPr>
            <w:tblGrid>
              <w:gridCol w:w="3341"/>
            </w:tblGrid>
            <w:tr w:rsidR="0DA015EE" w:rsidTr="237260E7" w14:paraId="54054089">
              <w:trPr>
                <w:trHeight w:val="300"/>
              </w:trPr>
              <w:tc>
                <w:tcPr>
                  <w:tcW w:w="3341" w:type="dxa"/>
                  <w:tcBorders>
                    <w:top w:val="nil"/>
                    <w:left w:val="nil"/>
                    <w:bottom w:val="nil"/>
                    <w:right w:val="nil"/>
                  </w:tcBorders>
                  <w:tcMar>
                    <w:top w:w="15" w:type="dxa"/>
                    <w:left w:w="15" w:type="dxa"/>
                    <w:right w:w="15" w:type="dxa"/>
                  </w:tcMar>
                  <w:vAlign w:val="bottom"/>
                </w:tcPr>
                <w:p w:rsidR="4AC1A5E5" w:rsidP="47CDBAF9" w:rsidRDefault="4AC1A5E5" w14:paraId="7440D7B0" w14:textId="60C9A451">
                  <w:pPr>
                    <w:pStyle w:val="ListParagraph"/>
                    <w:numPr>
                      <w:ilvl w:val="0"/>
                      <w:numId w:val="18"/>
                    </w:numPr>
                    <w:ind/>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3D60F9CA">
                    <w:rPr>
                      <w:rFonts w:ascii="Calibri" w:hAnsi="Calibri" w:eastAsia="Calibri" w:cs="Calibri"/>
                      <w:b w:val="0"/>
                      <w:bCs w:val="0"/>
                      <w:i w:val="0"/>
                      <w:iCs w:val="0"/>
                      <w:strike w:val="0"/>
                      <w:dstrike w:val="0"/>
                      <w:noProof w:val="0"/>
                      <w:color w:val="000000" w:themeColor="text1" w:themeTint="FF" w:themeShade="FF"/>
                      <w:sz w:val="22"/>
                      <w:szCs w:val="22"/>
                      <w:u w:val="none"/>
                      <w:lang w:val="en-US"/>
                    </w:rPr>
                    <w:t>E142</w:t>
                  </w:r>
                  <w:r w:rsidRPr="47CDBAF9" w:rsidR="3D60F9CA">
                    <w:rPr>
                      <w:noProof w:val="0"/>
                      <w:lang w:val="en-US"/>
                    </w:rPr>
                    <w:t xml:space="preserve"> – </w:t>
                  </w:r>
                  <w:r w:rsidRPr="47CDBAF9" w:rsidR="484934DF">
                    <w:rPr>
                      <w:rFonts w:ascii="Calibri" w:hAnsi="Calibri" w:eastAsia="Calibri" w:cs="Calibri"/>
                      <w:b w:val="0"/>
                      <w:bCs w:val="0"/>
                      <w:i w:val="0"/>
                      <w:iCs w:val="0"/>
                      <w:strike w:val="0"/>
                      <w:dstrike w:val="0"/>
                      <w:noProof w:val="0"/>
                      <w:color w:val="000000" w:themeColor="text1" w:themeTint="FF" w:themeShade="FF"/>
                      <w:sz w:val="22"/>
                      <w:szCs w:val="22"/>
                      <w:u w:val="none"/>
                      <w:lang w:val="en-US"/>
                    </w:rPr>
                    <w:t>EATRIS</w:t>
                  </w:r>
                </w:p>
                <w:p w:rsidR="4AC1A5E5" w:rsidP="47CDBAF9" w:rsidRDefault="4AC1A5E5" w14:paraId="4CD1639F" w14:textId="15582FE5">
                  <w:pPr>
                    <w:pStyle w:val="ListParagraph"/>
                    <w:numPr>
                      <w:ilvl w:val="0"/>
                      <w:numId w:val="18"/>
                    </w:numPr>
                    <w:ind/>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1A387C24">
                    <w:rPr>
                      <w:rFonts w:ascii="Calibri" w:hAnsi="Calibri" w:eastAsia="Calibri" w:cs="Calibri"/>
                      <w:b w:val="0"/>
                      <w:bCs w:val="0"/>
                      <w:i w:val="0"/>
                      <w:iCs w:val="0"/>
                      <w:strike w:val="0"/>
                      <w:dstrike w:val="0"/>
                      <w:noProof w:val="0"/>
                      <w:color w:val="000000" w:themeColor="text1" w:themeTint="FF" w:themeShade="FF"/>
                      <w:sz w:val="22"/>
                      <w:szCs w:val="22"/>
                      <w:u w:val="none"/>
                      <w:lang w:val="en-US"/>
                    </w:rPr>
                    <w:t>E144</w:t>
                  </w:r>
                  <w:r w:rsidRPr="47CDBAF9" w:rsidR="1A387C24">
                    <w:rPr>
                      <w:noProof w:val="0"/>
                      <w:lang w:val="en-US"/>
                    </w:rPr>
                    <w:t xml:space="preserve"> – </w:t>
                  </w:r>
                  <w:r w:rsidRPr="47CDBAF9" w:rsidR="1DA08E35">
                    <w:rPr>
                      <w:rFonts w:ascii="Calibri" w:hAnsi="Calibri" w:eastAsia="Calibri" w:cs="Calibri"/>
                      <w:b w:val="0"/>
                      <w:bCs w:val="0"/>
                      <w:i w:val="0"/>
                      <w:iCs w:val="0"/>
                      <w:strike w:val="0"/>
                      <w:dstrike w:val="0"/>
                      <w:noProof w:val="0"/>
                      <w:color w:val="000000" w:themeColor="text1" w:themeTint="FF" w:themeShade="FF"/>
                      <w:sz w:val="22"/>
                      <w:szCs w:val="22"/>
                      <w:u w:val="none"/>
                      <w:lang w:val="en-US"/>
                    </w:rPr>
                    <w:t>REMEDi4ALL</w:t>
                  </w:r>
                </w:p>
                <w:p w:rsidR="4AC1A5E5" w:rsidP="47CDBAF9" w:rsidRDefault="4AC1A5E5" w14:paraId="5C430358" w14:textId="447A1EAD">
                  <w:pPr>
                    <w:pStyle w:val="ListParagraph"/>
                    <w:numPr>
                      <w:ilvl w:val="0"/>
                      <w:numId w:val="18"/>
                    </w:numPr>
                    <w:ind/>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22D8466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I449 </w:t>
                  </w:r>
                  <w:r w:rsidRPr="47CDBAF9" w:rsidR="22D84661">
                    <w:rPr>
                      <w:noProof w:val="0"/>
                      <w:lang w:val="en-US"/>
                    </w:rPr>
                    <w:t xml:space="preserve">– </w:t>
                  </w:r>
                  <w:r w:rsidRPr="47CDBAF9" w:rsidR="3054A012">
                    <w:rPr>
                      <w:rFonts w:ascii="Calibri" w:hAnsi="Calibri" w:eastAsia="Calibri" w:cs="Calibri"/>
                      <w:b w:val="0"/>
                      <w:bCs w:val="0"/>
                      <w:i w:val="0"/>
                      <w:iCs w:val="0"/>
                      <w:strike w:val="0"/>
                      <w:dstrike w:val="0"/>
                      <w:noProof w:val="0"/>
                      <w:color w:val="000000" w:themeColor="text1" w:themeTint="FF" w:themeShade="FF"/>
                      <w:sz w:val="22"/>
                      <w:szCs w:val="22"/>
                      <w:u w:val="none"/>
                      <w:lang w:val="en-US"/>
                    </w:rPr>
                    <w:t>REPO4EU</w:t>
                  </w:r>
                </w:p>
                <w:p w:rsidR="4AC1A5E5" w:rsidP="47CDBAF9" w:rsidRDefault="4AC1A5E5" w14:paraId="1A4CC54A" w14:textId="30281000">
                  <w:pPr>
                    <w:pStyle w:val="ListParagraph"/>
                    <w:numPr>
                      <w:ilvl w:val="0"/>
                      <w:numId w:val="18"/>
                    </w:numPr>
                    <w:ind/>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675F8FD4">
                    <w:rPr>
                      <w:rFonts w:ascii="Calibri" w:hAnsi="Calibri" w:eastAsia="Calibri" w:cs="Calibri"/>
                      <w:b w:val="0"/>
                      <w:bCs w:val="0"/>
                      <w:i w:val="0"/>
                      <w:iCs w:val="0"/>
                      <w:strike w:val="0"/>
                      <w:dstrike w:val="0"/>
                      <w:noProof w:val="0"/>
                      <w:color w:val="000000" w:themeColor="text1" w:themeTint="FF" w:themeShade="FF"/>
                      <w:sz w:val="22"/>
                      <w:szCs w:val="22"/>
                      <w:u w:val="none"/>
                      <w:lang w:val="en-US"/>
                    </w:rPr>
                    <w:t>I436</w:t>
                  </w:r>
                  <w:r w:rsidRPr="47CDBAF9" w:rsidR="675F8FD4">
                    <w:rPr>
                      <w:noProof w:val="0"/>
                      <w:lang w:val="en-US"/>
                    </w:rPr>
                    <w:t xml:space="preserve"> – </w:t>
                  </w:r>
                  <w:r w:rsidRPr="47CDBAF9" w:rsidR="5FF41CBB">
                    <w:rPr>
                      <w:rFonts w:ascii="Calibri" w:hAnsi="Calibri" w:eastAsia="Calibri" w:cs="Calibri"/>
                      <w:b w:val="0"/>
                      <w:bCs w:val="0"/>
                      <w:i w:val="0"/>
                      <w:iCs w:val="0"/>
                      <w:strike w:val="0"/>
                      <w:dstrike w:val="0"/>
                      <w:noProof w:val="0"/>
                      <w:color w:val="000000" w:themeColor="text1" w:themeTint="FF" w:themeShade="FF"/>
                      <w:sz w:val="22"/>
                      <w:szCs w:val="22"/>
                      <w:u w:val="none"/>
                      <w:lang w:val="en-US"/>
                    </w:rPr>
                    <w:t>Chemical compound databases</w:t>
                  </w:r>
                </w:p>
                <w:p w:rsidR="4AC1A5E5" w:rsidP="47CDBAF9" w:rsidRDefault="4AC1A5E5" w14:paraId="14B744F7" w14:textId="095930B5">
                  <w:pPr>
                    <w:pStyle w:val="ListParagraph"/>
                    <w:numPr>
                      <w:ilvl w:val="0"/>
                      <w:numId w:val="18"/>
                    </w:numPr>
                    <w:ind/>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1F3376E4">
                    <w:rPr>
                      <w:rFonts w:ascii="Calibri" w:hAnsi="Calibri" w:eastAsia="Calibri" w:cs="Calibri"/>
                      <w:b w:val="0"/>
                      <w:bCs w:val="0"/>
                      <w:i w:val="0"/>
                      <w:iCs w:val="0"/>
                      <w:strike w:val="0"/>
                      <w:dstrike w:val="0"/>
                      <w:noProof w:val="0"/>
                      <w:color w:val="000000" w:themeColor="text1" w:themeTint="FF" w:themeShade="FF"/>
                      <w:sz w:val="22"/>
                      <w:szCs w:val="22"/>
                      <w:u w:val="none"/>
                      <w:lang w:val="en-US"/>
                    </w:rPr>
                    <w:t>I437</w:t>
                  </w:r>
                  <w:r w:rsidRPr="47CDBAF9" w:rsidR="1F3376E4">
                    <w:rPr>
                      <w:noProof w:val="0"/>
                      <w:lang w:val="en-US"/>
                    </w:rPr>
                    <w:t xml:space="preserve"> – </w:t>
                  </w:r>
                  <w:r w:rsidRPr="47CDBAF9" w:rsidR="5FF41CBB">
                    <w:rPr>
                      <w:rFonts w:ascii="Calibri" w:hAnsi="Calibri" w:eastAsia="Calibri" w:cs="Calibri"/>
                      <w:b w:val="0"/>
                      <w:bCs w:val="0"/>
                      <w:i w:val="0"/>
                      <w:iCs w:val="0"/>
                      <w:strike w:val="0"/>
                      <w:dstrike w:val="0"/>
                      <w:noProof w:val="0"/>
                      <w:color w:val="000000" w:themeColor="text1" w:themeTint="FF" w:themeShade="FF"/>
                      <w:sz w:val="22"/>
                      <w:szCs w:val="22"/>
                      <w:u w:val="none"/>
                      <w:lang w:val="en-US"/>
                    </w:rPr>
                    <w:t>Network databases</w:t>
                  </w:r>
                </w:p>
                <w:p w:rsidR="4AC1A5E5" w:rsidP="237260E7" w:rsidRDefault="4AC1A5E5" w14:paraId="025EE642" w14:textId="2DEC3987">
                  <w:pPr>
                    <w:pStyle w:val="ListParagraph"/>
                    <w:numPr>
                      <w:ilvl w:val="0"/>
                      <w:numId w:val="18"/>
                    </w:numPr>
                    <w:ind/>
                    <w:rPr>
                      <w:noProof w:val="0"/>
                      <w:lang w:val="en-US"/>
                    </w:rPr>
                  </w:pPr>
                  <w:r w:rsidRPr="237260E7" w:rsidR="617D2B92">
                    <w:rPr>
                      <w:rFonts w:ascii="Calibri" w:hAnsi="Calibri" w:eastAsia="Calibri" w:cs="Calibri"/>
                      <w:b w:val="0"/>
                      <w:bCs w:val="0"/>
                      <w:i w:val="0"/>
                      <w:iCs w:val="0"/>
                      <w:strike w:val="0"/>
                      <w:dstrike w:val="0"/>
                      <w:noProof w:val="0"/>
                      <w:color w:val="000000" w:themeColor="text1" w:themeTint="FF" w:themeShade="FF"/>
                      <w:sz w:val="22"/>
                      <w:szCs w:val="22"/>
                      <w:u w:val="none"/>
                      <w:lang w:val="en-US"/>
                    </w:rPr>
                    <w:t>I440</w:t>
                  </w:r>
                  <w:r w:rsidRPr="237260E7" w:rsidR="617D2B92">
                    <w:rPr>
                      <w:noProof w:val="0"/>
                      <w:lang w:val="en-US"/>
                    </w:rPr>
                    <w:t xml:space="preserve"> – </w:t>
                  </w:r>
                  <w:r w:rsidRPr="237260E7" w:rsidR="6FECAD08">
                    <w:rPr>
                      <w:noProof w:val="0"/>
                      <w:lang w:val="en-US"/>
                    </w:rPr>
                    <w:t>In silico models for screening for drug repurposing candidates</w:t>
                  </w:r>
                </w:p>
                <w:p w:rsidR="4AC1A5E5" w:rsidP="47CDBAF9" w:rsidRDefault="4AC1A5E5" w14:paraId="591647A9" w14:textId="29264817">
                  <w:pPr>
                    <w:pStyle w:val="ListParagraph"/>
                    <w:numPr>
                      <w:ilvl w:val="0"/>
                      <w:numId w:val="18"/>
                    </w:numPr>
                    <w:ind/>
                    <w:rPr>
                      <w:noProof w:val="0"/>
                      <w:lang w:val="en-US"/>
                    </w:rPr>
                  </w:pPr>
                  <w:r w:rsidRPr="47CDBAF9" w:rsidR="76EED676">
                    <w:rPr>
                      <w:noProof w:val="0"/>
                      <w:lang w:val="en-US"/>
                    </w:rPr>
                    <w:t>I441</w:t>
                  </w:r>
                  <w:r w:rsidRPr="47CDBAF9" w:rsidR="76EED676">
                    <w:rPr>
                      <w:noProof w:val="0"/>
                      <w:lang w:val="en-US"/>
                    </w:rPr>
                    <w:t xml:space="preserve"> –</w:t>
                  </w:r>
                  <w:r w:rsidRPr="47CDBAF9" w:rsidR="76EED676">
                    <w:rPr>
                      <w:noProof w:val="0"/>
                      <w:lang w:val="en-US"/>
                    </w:rPr>
                    <w:t xml:space="preserve"> </w:t>
                  </w:r>
                  <w:r w:rsidRPr="47CDBAF9" w:rsidR="355A6201">
                    <w:rPr>
                      <w:noProof w:val="0"/>
                      <w:lang w:val="en-US"/>
                    </w:rPr>
                    <w:t>Machine</w:t>
                  </w:r>
                  <w:r w:rsidRPr="47CDBAF9" w:rsidR="355A6201">
                    <w:rPr>
                      <w:noProof w:val="0"/>
                      <w:lang w:val="en-US"/>
                    </w:rPr>
                    <w:t xml:space="preserve"> </w:t>
                  </w:r>
                  <w:r w:rsidRPr="47CDBAF9" w:rsidR="355A6201">
                    <w:rPr>
                      <w:noProof w:val="0"/>
                      <w:lang w:val="en-US"/>
                    </w:rPr>
                    <w:t>learnin</w:t>
                  </w:r>
                  <w:r w:rsidRPr="47CDBAF9" w:rsidR="355A6201">
                    <w:rPr>
                      <w:noProof w:val="0"/>
                      <w:lang w:val="en-US"/>
                    </w:rPr>
                    <w:t>g</w:t>
                  </w:r>
                  <w:r w:rsidRPr="47CDBAF9" w:rsidR="355A6201">
                    <w:rPr>
                      <w:noProof w:val="0"/>
                      <w:lang w:val="en-US"/>
                    </w:rPr>
                    <w:t xml:space="preserve"> &amp; data</w:t>
                  </w:r>
                  <w:r w:rsidRPr="47CDBAF9" w:rsidR="355A6201">
                    <w:rPr>
                      <w:noProof w:val="0"/>
                      <w:lang w:val="en-US"/>
                    </w:rPr>
                    <w:t xml:space="preserve"> </w:t>
                  </w:r>
                  <w:r w:rsidRPr="47CDBAF9" w:rsidR="355A6201">
                    <w:rPr>
                      <w:noProof w:val="0"/>
                      <w:lang w:val="en-US"/>
                    </w:rPr>
                    <w:t>minin</w:t>
                  </w:r>
                  <w:r w:rsidRPr="47CDBAF9" w:rsidR="355A6201">
                    <w:rPr>
                      <w:noProof w:val="0"/>
                      <w:lang w:val="en-US"/>
                    </w:rPr>
                    <w:t>g</w:t>
                  </w:r>
                </w:p>
                <w:p w:rsidR="4AC1A5E5" w:rsidP="47CDBAF9" w:rsidRDefault="4AC1A5E5" w14:paraId="653F3549" w14:textId="1CE25A8F">
                  <w:pPr>
                    <w:pStyle w:val="ListParagraph"/>
                    <w:numPr>
                      <w:ilvl w:val="0"/>
                      <w:numId w:val="18"/>
                    </w:numPr>
                    <w:ind/>
                    <w:rPr>
                      <w:noProof w:val="0"/>
                      <w:lang w:val="en-US"/>
                    </w:rPr>
                  </w:pPr>
                  <w:r w:rsidRPr="47CDBAF9" w:rsidR="0556E79F">
                    <w:rPr>
                      <w:noProof w:val="0"/>
                      <w:lang w:val="en-US"/>
                    </w:rPr>
                    <w:t>I442</w:t>
                  </w:r>
                  <w:r w:rsidRPr="47CDBAF9" w:rsidR="0556E79F">
                    <w:rPr>
                      <w:noProof w:val="0"/>
                      <w:lang w:val="en-US"/>
                    </w:rPr>
                    <w:t xml:space="preserve"> –</w:t>
                  </w:r>
                  <w:r w:rsidRPr="47CDBAF9" w:rsidR="0556E79F">
                    <w:rPr>
                      <w:noProof w:val="0"/>
                      <w:lang w:val="en-US"/>
                    </w:rPr>
                    <w:t xml:space="preserve"> </w:t>
                  </w:r>
                  <w:r w:rsidRPr="47CDBAF9" w:rsidR="355A6201">
                    <w:rPr>
                      <w:noProof w:val="0"/>
                      <w:lang w:val="en-US"/>
                    </w:rPr>
                    <w:t>Competitive</w:t>
                  </w:r>
                  <w:r w:rsidRPr="47CDBAF9" w:rsidR="355A6201">
                    <w:rPr>
                      <w:noProof w:val="0"/>
                      <w:lang w:val="en-US"/>
                    </w:rPr>
                    <w:t xml:space="preserve"> intelligence</w:t>
                  </w:r>
                </w:p>
                <w:p w:rsidR="4AC1A5E5" w:rsidP="47CDBAF9" w:rsidRDefault="4AC1A5E5" w14:paraId="376B105C" w14:textId="36CF7ACB">
                  <w:pPr>
                    <w:pStyle w:val="ListParagraph"/>
                    <w:numPr>
                      <w:ilvl w:val="0"/>
                      <w:numId w:val="18"/>
                    </w:numPr>
                    <w:ind/>
                    <w:rPr>
                      <w:noProof w:val="0"/>
                      <w:lang w:val="en-US"/>
                    </w:rPr>
                  </w:pPr>
                  <w:r w:rsidRPr="47CDBAF9" w:rsidR="49DE3112">
                    <w:rPr>
                      <w:noProof w:val="0"/>
                      <w:lang w:val="en-US"/>
                    </w:rPr>
                    <w:t>I443</w:t>
                  </w:r>
                  <w:r w:rsidRPr="47CDBAF9" w:rsidR="49DE3112">
                    <w:rPr>
                      <w:noProof w:val="0"/>
                      <w:lang w:val="en-US"/>
                    </w:rPr>
                    <w:t xml:space="preserve"> –</w:t>
                  </w:r>
                  <w:r w:rsidRPr="47CDBAF9" w:rsidR="49DE3112">
                    <w:rPr>
                      <w:noProof w:val="0"/>
                      <w:lang w:val="en-US"/>
                    </w:rPr>
                    <w:t xml:space="preserve"> </w:t>
                  </w:r>
                  <w:r w:rsidRPr="47CDBAF9" w:rsidR="355A6201">
                    <w:rPr>
                      <w:noProof w:val="0"/>
                      <w:lang w:val="en-US"/>
                    </w:rPr>
                    <w:t xml:space="preserve">Drug </w:t>
                  </w:r>
                  <w:r w:rsidRPr="47CDBAF9" w:rsidR="355A6201">
                    <w:rPr>
                      <w:noProof w:val="0"/>
                      <w:lang w:val="en-US"/>
                    </w:rPr>
                    <w:t>prioritization</w:t>
                  </w:r>
                  <w:r w:rsidRPr="47CDBAF9" w:rsidR="355A6201">
                    <w:rPr>
                      <w:noProof w:val="0"/>
                      <w:lang w:val="en-US"/>
                    </w:rPr>
                    <w:t xml:space="preserve"> analysis</w:t>
                  </w:r>
                </w:p>
                <w:p w:rsidR="4AC1A5E5" w:rsidP="47CDBAF9" w:rsidRDefault="4AC1A5E5" w14:paraId="462AB528" w14:textId="4752F375">
                  <w:pPr>
                    <w:pStyle w:val="ListParagraph"/>
                    <w:numPr>
                      <w:ilvl w:val="0"/>
                      <w:numId w:val="18"/>
                    </w:numPr>
                    <w:ind/>
                    <w:rPr>
                      <w:noProof w:val="0"/>
                      <w:lang w:val="en-US"/>
                    </w:rPr>
                  </w:pPr>
                  <w:r w:rsidRPr="47CDBAF9" w:rsidR="4800F0B7">
                    <w:rPr>
                      <w:noProof w:val="0"/>
                      <w:lang w:val="en-US"/>
                    </w:rPr>
                    <w:t>I143 – EU</w:t>
                  </w:r>
                  <w:r w:rsidRPr="47CDBAF9" w:rsidR="4800F0B7">
                    <w:rPr>
                      <w:noProof w:val="0"/>
                      <w:lang w:val="en-US"/>
                    </w:rPr>
                    <w:t xml:space="preserve"> </w:t>
                  </w:r>
                  <w:r w:rsidRPr="47CDBAF9" w:rsidR="4800F0B7">
                    <w:rPr>
                      <w:noProof w:val="0"/>
                      <w:lang w:val="en-US"/>
                    </w:rPr>
                    <w:t>openscree</w:t>
                  </w:r>
                  <w:r w:rsidRPr="47CDBAF9" w:rsidR="4800F0B7">
                    <w:rPr>
                      <w:noProof w:val="0"/>
                      <w:lang w:val="en-US"/>
                    </w:rPr>
                    <w:t>n</w:t>
                  </w:r>
                </w:p>
                <w:p w:rsidR="4AC1A5E5" w:rsidP="47CDBAF9" w:rsidRDefault="4AC1A5E5" w14:paraId="06807C30" w14:textId="4971F53B">
                  <w:pPr>
                    <w:pStyle w:val="ListParagraph"/>
                    <w:numPr>
                      <w:ilvl w:val="0"/>
                      <w:numId w:val="18"/>
                    </w:numPr>
                    <w:ind/>
                    <w:rPr>
                      <w:noProof w:val="0"/>
                      <w:lang w:val="en-US"/>
                    </w:rPr>
                  </w:pPr>
                  <w:r w:rsidRPr="47CDBAF9" w:rsidR="4800F0B7">
                    <w:rPr>
                      <w:noProof w:val="0"/>
                      <w:lang w:val="en-US"/>
                    </w:rPr>
                    <w:t>I450 – Drug discovery platform</w:t>
                  </w:r>
                </w:p>
                <w:p w:rsidR="4AC1A5E5" w:rsidP="102A70D8" w:rsidRDefault="4AC1A5E5" w14:paraId="09ECB745" w14:textId="3CD300BC">
                  <w:pPr>
                    <w:pStyle w:val="ListParagraph"/>
                    <w:numPr>
                      <w:ilvl w:val="0"/>
                      <w:numId w:val="18"/>
                    </w:numPr>
                    <w:ind/>
                    <w:rPr>
                      <w:color w:val="000000" w:themeColor="text1" w:themeTint="FF" w:themeShade="FF"/>
                      <w:lang w:val="en-US"/>
                    </w:rPr>
                  </w:pPr>
                  <w:r w:rsidRPr="102A70D8" w:rsidR="0A478053">
                    <w:rPr>
                      <w:color w:val="auto"/>
                      <w:lang w:val="en-US"/>
                    </w:rPr>
                    <w:t>I452</w:t>
                  </w:r>
                  <w:r w:rsidRPr="102A70D8" w:rsidR="3602F8EC">
                    <w:rPr>
                      <w:color w:val="auto"/>
                      <w:lang w:val="en-US"/>
                    </w:rPr>
                    <w:t xml:space="preserve"> – Generics</w:t>
                  </w:r>
                </w:p>
              </w:tc>
            </w:tr>
          </w:tbl>
          <w:p w:rsidRPr="0083678D" w:rsidR="00197303" w:rsidP="0DA015EE" w:rsidRDefault="0083678D" w14:paraId="4850D1F4" w14:textId="0E416947">
            <w:pPr>
              <w:pStyle w:val="Normal"/>
              <w:ind w:left="0"/>
              <w:rPr>
                <w:lang w:val="en-US"/>
              </w:rPr>
            </w:pPr>
          </w:p>
        </w:tc>
        <w:tc>
          <w:tcPr>
            <w:tcW w:w="4071" w:type="dxa"/>
            <w:tcMar/>
          </w:tcPr>
          <w:p w:rsidRPr="000C74F0" w:rsidR="00197303" w:rsidP="000C74F0" w:rsidRDefault="00197303" w14:paraId="22524CB7" w14:textId="55D43061">
            <w:pPr>
              <w:rPr>
                <w:lang w:val="en-US"/>
              </w:rPr>
            </w:pPr>
          </w:p>
        </w:tc>
      </w:tr>
      <w:tr w:rsidR="00197303" w:rsidTr="22CFCBCF" w14:paraId="5F4A7AAB" w14:textId="77777777">
        <w:tc>
          <w:tcPr>
            <w:tcW w:w="2156" w:type="dxa"/>
            <w:tcMar/>
          </w:tcPr>
          <w:p w:rsidRPr="00CE7678" w:rsidR="00197303" w:rsidP="00CE7678" w:rsidRDefault="00197303" w14:paraId="56AEB8F4" w14:textId="77777777">
            <w:pPr>
              <w:pStyle w:val="ListParagraph"/>
              <w:numPr>
                <w:ilvl w:val="0"/>
                <w:numId w:val="1"/>
              </w:numPr>
              <w:ind w:left="284" w:hanging="284"/>
              <w:rPr>
                <w:lang w:val="en-US"/>
              </w:rPr>
            </w:pPr>
            <w:r w:rsidRPr="00CE7678">
              <w:rPr>
                <w:lang w:val="en-US"/>
              </w:rPr>
              <w:t xml:space="preserve">Describe the existing disease knowledge, gaps and </w:t>
            </w:r>
            <w:proofErr w:type="gramStart"/>
            <w:r w:rsidRPr="00CE7678">
              <w:rPr>
                <w:lang w:val="en-US"/>
              </w:rPr>
              <w:t>population</w:t>
            </w:r>
            <w:proofErr w:type="gramEnd"/>
          </w:p>
          <w:p w:rsidR="00197303" w:rsidRDefault="00197303" w14:paraId="59D5AC9C" w14:textId="77777777"/>
        </w:tc>
        <w:tc>
          <w:tcPr>
            <w:tcW w:w="4170" w:type="dxa"/>
            <w:tcMar/>
          </w:tcPr>
          <w:p w:rsidR="00197303" w:rsidP="000C74F0" w:rsidRDefault="00197303" w14:paraId="2B09B02F" w14:textId="55C9A1EE">
            <w:pPr>
              <w:pStyle w:val="ListParagraph"/>
              <w:numPr>
                <w:ilvl w:val="0"/>
                <w:numId w:val="2"/>
              </w:numPr>
              <w:ind w:left="321" w:hanging="321"/>
              <w:rPr>
                <w:lang w:val="en-US"/>
              </w:rPr>
            </w:pPr>
            <w:r>
              <w:rPr>
                <w:lang w:val="en-US"/>
              </w:rPr>
              <w:t>How much knowledge already exists about the disease, such as:</w:t>
            </w:r>
          </w:p>
          <w:p w:rsidR="00197303" w:rsidP="000C74F0" w:rsidRDefault="00197303" w14:paraId="0A3E324D" w14:textId="77777777">
            <w:pPr>
              <w:pStyle w:val="ListParagraph"/>
              <w:numPr>
                <w:ilvl w:val="1"/>
                <w:numId w:val="2"/>
              </w:numPr>
              <w:ind w:left="605" w:hanging="284"/>
              <w:rPr>
                <w:lang w:val="en-US"/>
              </w:rPr>
            </w:pPr>
            <w:r>
              <w:rPr>
                <w:lang w:val="en-US"/>
              </w:rPr>
              <w:t>Natural History</w:t>
            </w:r>
          </w:p>
          <w:p w:rsidR="00197303" w:rsidP="000C74F0" w:rsidRDefault="00197303" w14:paraId="53E856B6" w14:textId="77777777">
            <w:pPr>
              <w:pStyle w:val="ListParagraph"/>
              <w:numPr>
                <w:ilvl w:val="1"/>
                <w:numId w:val="2"/>
              </w:numPr>
              <w:ind w:left="605" w:hanging="284"/>
              <w:rPr>
                <w:lang w:val="en-US"/>
              </w:rPr>
            </w:pPr>
            <w:r w:rsidRPr="000C74F0">
              <w:rPr>
                <w:lang w:val="en-US"/>
              </w:rPr>
              <w:t>Retrospective and prospective</w:t>
            </w:r>
            <w:r>
              <w:rPr>
                <w:lang w:val="en-US"/>
              </w:rPr>
              <w:t xml:space="preserve"> </w:t>
            </w:r>
            <w:r w:rsidRPr="000C74F0">
              <w:rPr>
                <w:lang w:val="en-US"/>
              </w:rPr>
              <w:t>disease registries</w:t>
            </w:r>
          </w:p>
          <w:p w:rsidR="00197303" w:rsidP="000C74F0" w:rsidRDefault="00197303" w14:paraId="68E9D06D" w14:textId="77777777">
            <w:pPr>
              <w:pStyle w:val="ListParagraph"/>
              <w:numPr>
                <w:ilvl w:val="1"/>
                <w:numId w:val="2"/>
              </w:numPr>
              <w:ind w:left="605" w:hanging="284"/>
              <w:rPr>
                <w:lang w:val="en-US"/>
              </w:rPr>
            </w:pPr>
            <w:r w:rsidRPr="000C74F0">
              <w:rPr>
                <w:lang w:val="en-US"/>
              </w:rPr>
              <w:t>Patient population/subpopulations (genotypic and/or phenotypic heterogeneity)</w:t>
            </w:r>
          </w:p>
          <w:p w:rsidR="00197303" w:rsidP="000C74F0" w:rsidRDefault="00197303" w14:paraId="4C59666D" w14:textId="77777777">
            <w:pPr>
              <w:pStyle w:val="ListParagraph"/>
              <w:numPr>
                <w:ilvl w:val="1"/>
                <w:numId w:val="2"/>
              </w:numPr>
              <w:ind w:left="605" w:hanging="284"/>
              <w:rPr>
                <w:lang w:val="en-US"/>
              </w:rPr>
            </w:pPr>
            <w:r w:rsidRPr="000C74F0">
              <w:rPr>
                <w:lang w:val="en-US"/>
              </w:rPr>
              <w:t>Current standard of care practices</w:t>
            </w:r>
          </w:p>
          <w:p w:rsidR="00197303" w:rsidP="000C74F0" w:rsidRDefault="00197303" w14:paraId="72FE108C" w14:textId="77777777">
            <w:pPr>
              <w:pStyle w:val="ListParagraph"/>
              <w:numPr>
                <w:ilvl w:val="1"/>
                <w:numId w:val="2"/>
              </w:numPr>
              <w:ind w:left="605" w:hanging="284"/>
              <w:rPr>
                <w:lang w:val="en-US"/>
              </w:rPr>
            </w:pPr>
            <w:r w:rsidRPr="000C74F0">
              <w:rPr>
                <w:lang w:val="en-US"/>
              </w:rPr>
              <w:t>Presently available therapeutic interventions</w:t>
            </w:r>
          </w:p>
          <w:p w:rsidR="00197303" w:rsidP="000C74F0" w:rsidRDefault="00197303" w14:paraId="0040C3DF" w14:textId="77777777">
            <w:pPr>
              <w:pStyle w:val="ListParagraph"/>
              <w:numPr>
                <w:ilvl w:val="1"/>
                <w:numId w:val="2"/>
              </w:numPr>
              <w:ind w:left="605" w:hanging="284"/>
              <w:rPr>
                <w:lang w:val="en-US"/>
              </w:rPr>
            </w:pPr>
            <w:r w:rsidRPr="000C74F0">
              <w:rPr>
                <w:lang w:val="en-US"/>
              </w:rPr>
              <w:lastRenderedPageBreak/>
              <w:t>Treatments (approved/not approved/under development)</w:t>
            </w:r>
          </w:p>
          <w:p w:rsidR="00197303" w:rsidP="000C74F0" w:rsidRDefault="00197303" w14:paraId="6E736CC8" w14:textId="77777777">
            <w:pPr>
              <w:pStyle w:val="ListParagraph"/>
              <w:numPr>
                <w:ilvl w:val="1"/>
                <w:numId w:val="2"/>
              </w:numPr>
              <w:ind w:left="605" w:hanging="284"/>
              <w:rPr>
                <w:lang w:val="en-US"/>
              </w:rPr>
            </w:pPr>
            <w:r w:rsidRPr="000C74F0">
              <w:rPr>
                <w:lang w:val="en-US"/>
              </w:rPr>
              <w:t>Prognosis</w:t>
            </w:r>
          </w:p>
          <w:p w:rsidR="00197303" w:rsidP="000C74F0" w:rsidRDefault="00197303" w14:paraId="01029F9F" w14:textId="77777777">
            <w:pPr>
              <w:pStyle w:val="ListParagraph"/>
              <w:numPr>
                <w:ilvl w:val="1"/>
                <w:numId w:val="2"/>
              </w:numPr>
              <w:ind w:left="605" w:hanging="284"/>
              <w:rPr>
                <w:lang w:val="en-US"/>
              </w:rPr>
            </w:pPr>
            <w:r w:rsidRPr="000C74F0">
              <w:rPr>
                <w:lang w:val="en-US"/>
              </w:rPr>
              <w:t>Etiology</w:t>
            </w:r>
          </w:p>
          <w:p w:rsidR="00197303" w:rsidP="000C74F0" w:rsidRDefault="00197303" w14:paraId="4273DB68" w14:textId="77777777">
            <w:pPr>
              <w:pStyle w:val="ListParagraph"/>
              <w:numPr>
                <w:ilvl w:val="1"/>
                <w:numId w:val="2"/>
              </w:numPr>
              <w:ind w:left="605" w:hanging="284"/>
              <w:rPr>
                <w:lang w:val="en-US"/>
              </w:rPr>
            </w:pPr>
            <w:r w:rsidRPr="000C74F0">
              <w:rPr>
                <w:lang w:val="en-US"/>
              </w:rPr>
              <w:t>Diagnosis</w:t>
            </w:r>
          </w:p>
          <w:p w:rsidR="00197303" w:rsidP="000C74F0" w:rsidRDefault="00197303" w14:paraId="5E317DE7" w14:textId="77777777">
            <w:pPr>
              <w:pStyle w:val="ListParagraph"/>
              <w:numPr>
                <w:ilvl w:val="1"/>
                <w:numId w:val="2"/>
              </w:numPr>
              <w:ind w:left="605" w:hanging="284"/>
              <w:rPr>
                <w:lang w:val="en-US"/>
              </w:rPr>
            </w:pPr>
            <w:r w:rsidRPr="000C74F0">
              <w:rPr>
                <w:lang w:val="en-US"/>
              </w:rPr>
              <w:t>Comorbidities</w:t>
            </w:r>
          </w:p>
          <w:p w:rsidR="00197303" w:rsidP="000C74F0" w:rsidRDefault="00197303" w14:paraId="2CB02F5D" w14:textId="77777777">
            <w:pPr>
              <w:pStyle w:val="ListParagraph"/>
              <w:numPr>
                <w:ilvl w:val="1"/>
                <w:numId w:val="2"/>
              </w:numPr>
              <w:ind w:left="605" w:hanging="284"/>
              <w:rPr>
                <w:lang w:val="en-US"/>
              </w:rPr>
            </w:pPr>
            <w:r w:rsidRPr="000C74F0">
              <w:rPr>
                <w:lang w:val="en-US"/>
              </w:rPr>
              <w:t>Prevalence/incidence</w:t>
            </w:r>
          </w:p>
          <w:p w:rsidR="00197303" w:rsidP="000C74F0" w:rsidRDefault="00197303" w14:paraId="50D8D910" w14:textId="77777777">
            <w:pPr>
              <w:pStyle w:val="ListParagraph"/>
              <w:numPr>
                <w:ilvl w:val="1"/>
                <w:numId w:val="2"/>
              </w:numPr>
              <w:ind w:left="605" w:hanging="284"/>
              <w:rPr>
                <w:lang w:val="en-US"/>
              </w:rPr>
            </w:pPr>
            <w:r w:rsidRPr="000C74F0">
              <w:rPr>
                <w:lang w:val="en-US"/>
              </w:rPr>
              <w:t>Subpopulations</w:t>
            </w:r>
          </w:p>
          <w:p w:rsidR="00197303" w:rsidP="000C74F0" w:rsidRDefault="00197303" w14:paraId="7195BD8C" w14:textId="77777777">
            <w:pPr>
              <w:pStyle w:val="ListParagraph"/>
              <w:numPr>
                <w:ilvl w:val="1"/>
                <w:numId w:val="2"/>
              </w:numPr>
              <w:ind w:left="605" w:hanging="284"/>
              <w:rPr>
                <w:lang w:val="en-US"/>
              </w:rPr>
            </w:pPr>
            <w:r w:rsidRPr="000C74F0">
              <w:rPr>
                <w:lang w:val="en-US"/>
              </w:rPr>
              <w:t>Availability of animal models or other clinically relevant models</w:t>
            </w:r>
          </w:p>
          <w:p w:rsidRPr="000C74F0" w:rsidR="00197303" w:rsidP="000C74F0" w:rsidRDefault="00197303" w14:paraId="097B714C" w14:textId="45B5FC1D">
            <w:pPr>
              <w:pStyle w:val="ListParagraph"/>
              <w:numPr>
                <w:ilvl w:val="1"/>
                <w:numId w:val="2"/>
              </w:numPr>
              <w:ind w:left="605" w:hanging="284"/>
              <w:rPr>
                <w:lang w:val="en-US"/>
              </w:rPr>
            </w:pPr>
            <w:r w:rsidRPr="000C74F0">
              <w:rPr>
                <w:lang w:val="en-US"/>
              </w:rPr>
              <w:t>Total costs of the disease on families/healthcare system(s)</w:t>
            </w:r>
          </w:p>
          <w:p w:rsidR="00197303" w:rsidP="000C74F0" w:rsidRDefault="00197303" w14:paraId="5FB63671" w14:textId="77777777">
            <w:pPr>
              <w:pStyle w:val="ListParagraph"/>
              <w:numPr>
                <w:ilvl w:val="0"/>
                <w:numId w:val="2"/>
              </w:numPr>
              <w:ind w:left="321" w:hanging="283"/>
              <w:rPr>
                <w:lang w:val="en-US"/>
              </w:rPr>
            </w:pPr>
            <w:r w:rsidRPr="00FF20B2">
              <w:rPr>
                <w:lang w:val="en-US"/>
              </w:rPr>
              <w:t>Are you aware of sources of data compiling this knowledge and do you know how to access them?</w:t>
            </w:r>
          </w:p>
          <w:p w:rsidR="00197303" w:rsidP="000C74F0" w:rsidRDefault="00197303" w14:paraId="6C537D7A" w14:textId="52764F65">
            <w:pPr>
              <w:pStyle w:val="ListParagraph"/>
              <w:numPr>
                <w:ilvl w:val="0"/>
                <w:numId w:val="2"/>
              </w:numPr>
              <w:ind w:left="321" w:hanging="321"/>
              <w:rPr>
                <w:lang w:val="en-US"/>
              </w:rPr>
            </w:pPr>
            <w:r>
              <w:rPr>
                <w:lang w:val="en-US"/>
              </w:rPr>
              <w:t>Are the available data fit for use in a regulatory dossier?</w:t>
            </w:r>
          </w:p>
          <w:p w:rsidRPr="00197303" w:rsidR="00197303" w:rsidP="000C74F0" w:rsidRDefault="00197303" w14:paraId="71BE8B0A" w14:textId="77777777">
            <w:pPr>
              <w:pStyle w:val="ListParagraph"/>
              <w:numPr>
                <w:ilvl w:val="0"/>
                <w:numId w:val="2"/>
              </w:numPr>
              <w:ind w:left="321" w:hanging="321"/>
              <w:rPr>
                <w:lang w:val="en-US"/>
              </w:rPr>
            </w:pPr>
            <w:r w:rsidRPr="000C74F0">
              <w:rPr>
                <w:lang w:val="en-US"/>
              </w:rPr>
              <w:t>Have you considered if it fulfills an unmet medical need?</w:t>
            </w:r>
          </w:p>
          <w:p w:rsidRPr="00197303" w:rsidR="00197303" w:rsidP="000C74F0" w:rsidRDefault="00197303" w14:paraId="754BBED3" w14:textId="6AD11279">
            <w:pPr>
              <w:pStyle w:val="ListParagraph"/>
              <w:ind w:left="321"/>
              <w:rPr>
                <w:lang w:val="en-US"/>
              </w:rPr>
            </w:pPr>
          </w:p>
        </w:tc>
        <w:tc>
          <w:tcPr>
            <w:tcW w:w="3551" w:type="dxa"/>
            <w:tcMar/>
          </w:tcPr>
          <w:p w:rsidR="00197303" w:rsidP="47CDBAF9" w:rsidRDefault="0083678D" w14:paraId="2D90006B" w14:textId="77777777">
            <w:pPr>
              <w:pStyle w:val="ListParagraph"/>
              <w:numPr>
                <w:ilvl w:val="0"/>
                <w:numId w:val="15"/>
              </w:numPr>
              <w:rPr>
                <w:color w:val="auto" w:themeColor="accent1"/>
                <w:lang w:val="en-US"/>
              </w:rPr>
            </w:pPr>
            <w:r w:rsidRPr="47CDBAF9" w:rsidR="0083678D">
              <w:rPr>
                <w:color w:val="auto"/>
                <w:lang w:val="en-US"/>
              </w:rPr>
              <w:t>I418</w:t>
            </w:r>
            <w:r w:rsidRPr="47CDBAF9" w:rsidR="0083678D">
              <w:rPr>
                <w:color w:val="auto"/>
                <w:lang w:val="en-US"/>
              </w:rPr>
              <w:t xml:space="preserve"> – Natural </w:t>
            </w:r>
            <w:r w:rsidRPr="47CDBAF9" w:rsidR="0083678D">
              <w:rPr>
                <w:color w:val="auto"/>
                <w:lang w:val="en-US"/>
              </w:rPr>
              <w:t>History  Studies</w:t>
            </w:r>
          </w:p>
          <w:p w:rsidR="0083678D" w:rsidP="47CDBAF9" w:rsidRDefault="0083678D" w14:paraId="08B6B660" w14:textId="2848C72C">
            <w:pPr>
              <w:pStyle w:val="ListParagraph"/>
              <w:numPr>
                <w:ilvl w:val="0"/>
                <w:numId w:val="15"/>
              </w:numPr>
              <w:rPr>
                <w:color w:val="auto" w:themeColor="accent1"/>
                <w:lang w:val="en-US"/>
              </w:rPr>
            </w:pPr>
            <w:r w:rsidRPr="47CDBAF9" w:rsidR="0083678D">
              <w:rPr>
                <w:color w:val="auto"/>
                <w:lang w:val="en-US"/>
              </w:rPr>
              <w:t>I419</w:t>
            </w:r>
            <w:r w:rsidRPr="47CDBAF9" w:rsidR="0083678D">
              <w:rPr>
                <w:color w:val="auto"/>
                <w:lang w:val="en-US"/>
              </w:rPr>
              <w:t xml:space="preserve"> – Registries for Rare Diseases</w:t>
            </w:r>
          </w:p>
          <w:p w:rsidR="0083678D" w:rsidP="47CDBAF9" w:rsidRDefault="0083678D" w14:paraId="0B0DA2D4" w14:textId="17252112">
            <w:pPr>
              <w:pStyle w:val="ListParagraph"/>
              <w:numPr>
                <w:ilvl w:val="0"/>
                <w:numId w:val="15"/>
              </w:numPr>
              <w:rPr>
                <w:color w:val="auto" w:themeColor="accent1"/>
                <w:lang w:val="en-US"/>
              </w:rPr>
            </w:pPr>
            <w:r w:rsidRPr="47CDBAF9" w:rsidR="0083678D">
              <w:rPr>
                <w:color w:val="auto"/>
                <w:lang w:val="en-US"/>
              </w:rPr>
              <w:t>I413 – Biomarkers Development</w:t>
            </w:r>
          </w:p>
          <w:p w:rsidR="0083678D" w:rsidP="47CDBAF9" w:rsidRDefault="0083678D" w14:paraId="06725F46" w14:textId="11277A02">
            <w:pPr>
              <w:pStyle w:val="ListParagraph"/>
              <w:numPr>
                <w:ilvl w:val="0"/>
                <w:numId w:val="15"/>
              </w:numPr>
              <w:rPr>
                <w:color w:val="auto" w:themeColor="accent1"/>
                <w:lang w:val="en-US"/>
              </w:rPr>
            </w:pPr>
            <w:r w:rsidRPr="47CDBAF9" w:rsidR="0083678D">
              <w:rPr>
                <w:color w:val="auto"/>
                <w:lang w:val="en-US"/>
              </w:rPr>
              <w:t>I414 – Patient preference studies</w:t>
            </w:r>
          </w:p>
          <w:p w:rsidR="0083678D" w:rsidP="47CDBAF9" w:rsidRDefault="0083678D" w14:paraId="3280526E" w14:textId="3046EC35">
            <w:pPr>
              <w:pStyle w:val="ListParagraph"/>
              <w:numPr>
                <w:ilvl w:val="0"/>
                <w:numId w:val="15"/>
              </w:numPr>
              <w:rPr>
                <w:color w:val="auto" w:themeColor="accent1"/>
                <w:lang w:val="en-US"/>
              </w:rPr>
            </w:pPr>
            <w:r w:rsidRPr="47CDBAF9" w:rsidR="0083678D">
              <w:rPr>
                <w:color w:val="auto"/>
                <w:lang w:val="en-US"/>
              </w:rPr>
              <w:t>I514</w:t>
            </w:r>
            <w:r w:rsidRPr="47CDBAF9" w:rsidR="1B32A74E">
              <w:rPr>
                <w:color w:val="auto"/>
                <w:lang w:val="en-US"/>
              </w:rPr>
              <w:t xml:space="preserve"> – </w:t>
            </w:r>
            <w:r w:rsidRPr="47CDBAF9" w:rsidR="0083678D">
              <w:rPr>
                <w:color w:val="auto"/>
                <w:lang w:val="en-US"/>
              </w:rPr>
              <w:t>Patient Centered Outcome Measures</w:t>
            </w:r>
          </w:p>
          <w:p w:rsidR="0083678D" w:rsidP="47CDBAF9" w:rsidRDefault="0083678D" w14:paraId="49339B55" w14:textId="0592095B">
            <w:pPr>
              <w:pStyle w:val="ListParagraph"/>
              <w:numPr>
                <w:ilvl w:val="0"/>
                <w:numId w:val="15"/>
              </w:numPr>
              <w:rPr>
                <w:color w:val="auto" w:themeColor="accent1"/>
                <w:lang w:val="en-US"/>
              </w:rPr>
            </w:pPr>
            <w:r w:rsidRPr="47CDBAF9" w:rsidR="0083678D">
              <w:rPr>
                <w:color w:val="auto"/>
                <w:lang w:val="en-US"/>
              </w:rPr>
              <w:t>I416</w:t>
            </w:r>
            <w:r w:rsidRPr="47CDBAF9" w:rsidR="5CB372ED">
              <w:rPr>
                <w:color w:val="auto"/>
                <w:lang w:val="en-US"/>
              </w:rPr>
              <w:t xml:space="preserve"> – </w:t>
            </w:r>
            <w:r w:rsidRPr="47CDBAF9" w:rsidR="0083678D">
              <w:rPr>
                <w:color w:val="auto"/>
                <w:lang w:val="en-US"/>
              </w:rPr>
              <w:t>Companion</w:t>
            </w:r>
            <w:r w:rsidRPr="47CDBAF9" w:rsidR="0083678D">
              <w:rPr>
                <w:color w:val="auto"/>
                <w:lang w:val="en-US"/>
              </w:rPr>
              <w:t xml:space="preserve"> Diagnostics</w:t>
            </w:r>
          </w:p>
          <w:p w:rsidR="0083678D" w:rsidP="47CDBAF9" w:rsidRDefault="0083678D" w14:paraId="4381480D" w14:textId="62D2FCD0">
            <w:pPr>
              <w:pStyle w:val="ListParagraph"/>
              <w:numPr>
                <w:ilvl w:val="0"/>
                <w:numId w:val="15"/>
              </w:numPr>
              <w:rPr>
                <w:color w:val="auto" w:themeColor="accent1"/>
                <w:lang w:val="en-US"/>
              </w:rPr>
            </w:pPr>
            <w:r w:rsidRPr="47CDBAF9" w:rsidR="0083678D">
              <w:rPr>
                <w:color w:val="auto"/>
                <w:lang w:val="en-US"/>
              </w:rPr>
              <w:t>I417</w:t>
            </w:r>
            <w:r w:rsidRPr="47CDBAF9" w:rsidR="3FB7603F">
              <w:rPr>
                <w:color w:val="auto"/>
                <w:lang w:val="en-US"/>
              </w:rPr>
              <w:t xml:space="preserve"> – </w:t>
            </w:r>
            <w:r w:rsidRPr="47CDBAF9" w:rsidR="0083678D">
              <w:rPr>
                <w:color w:val="auto"/>
                <w:lang w:val="en-US"/>
              </w:rPr>
              <w:t>Bio</w:t>
            </w:r>
            <w:r w:rsidRPr="47CDBAF9" w:rsidR="0083678D">
              <w:rPr>
                <w:color w:val="auto"/>
                <w:lang w:val="en-US"/>
              </w:rPr>
              <w:t>-assays</w:t>
            </w:r>
          </w:p>
          <w:p w:rsidR="0083678D" w:rsidP="47CDBAF9" w:rsidRDefault="0083678D" w14:paraId="5788523A" w14:textId="016198E9">
            <w:pPr>
              <w:pStyle w:val="ListParagraph"/>
              <w:numPr>
                <w:ilvl w:val="0"/>
                <w:numId w:val="15"/>
              </w:numPr>
              <w:rPr>
                <w:color w:val="auto" w:themeColor="accent1"/>
                <w:lang w:val="en-US"/>
              </w:rPr>
            </w:pPr>
            <w:r w:rsidRPr="47CDBAF9" w:rsidR="0083678D">
              <w:rPr>
                <w:color w:val="auto"/>
                <w:lang w:val="en-US"/>
              </w:rPr>
              <w:t>I406 – Tissue Chip for Drug Screening Program</w:t>
            </w:r>
          </w:p>
          <w:p w:rsidR="0083678D" w:rsidP="47CDBAF9" w:rsidRDefault="0083678D" w14:paraId="13D441CF" w14:textId="0EF6E180">
            <w:pPr>
              <w:pStyle w:val="ListParagraph"/>
              <w:numPr>
                <w:ilvl w:val="0"/>
                <w:numId w:val="15"/>
              </w:numPr>
              <w:rPr>
                <w:color w:val="auto" w:themeColor="accent1"/>
                <w:lang w:val="en-US"/>
              </w:rPr>
            </w:pPr>
            <w:r w:rsidRPr="47CDBAF9" w:rsidR="6E24CBB8">
              <w:rPr>
                <w:color w:val="auto"/>
                <w:lang w:val="en-US"/>
              </w:rPr>
              <w:t xml:space="preserve">I455 – </w:t>
            </w:r>
            <w:r w:rsidRPr="47CDBAF9" w:rsidR="0083678D">
              <w:rPr>
                <w:color w:val="auto"/>
                <w:lang w:val="en-US"/>
              </w:rPr>
              <w:t>C</w:t>
            </w:r>
            <w:r w:rsidRPr="47CDBAF9" w:rsidR="0083678D">
              <w:rPr>
                <w:color w:val="auto"/>
                <w:lang w:val="en-US"/>
              </w:rPr>
              <w:t xml:space="preserve">linical </w:t>
            </w:r>
            <w:r w:rsidRPr="47CDBAF9" w:rsidR="0083678D">
              <w:rPr>
                <w:color w:val="auto"/>
                <w:lang w:val="en-US"/>
              </w:rPr>
              <w:t>T</w:t>
            </w:r>
            <w:r w:rsidRPr="47CDBAF9" w:rsidR="0083678D">
              <w:rPr>
                <w:color w:val="auto"/>
                <w:lang w:val="en-US"/>
              </w:rPr>
              <w:t>rials</w:t>
            </w:r>
            <w:r w:rsidRPr="47CDBAF9" w:rsidR="0083678D">
              <w:rPr>
                <w:color w:val="auto"/>
                <w:lang w:val="en-US"/>
              </w:rPr>
              <w:t xml:space="preserve"> database</w:t>
            </w:r>
            <w:r w:rsidRPr="47CDBAF9" w:rsidR="0083678D">
              <w:rPr>
                <w:color w:val="auto"/>
                <w:lang w:val="en-US"/>
              </w:rPr>
              <w:t xml:space="preserve"> </w:t>
            </w:r>
          </w:p>
          <w:p w:rsidRPr="009357D9" w:rsidR="0083678D" w:rsidP="47CDBAF9" w:rsidRDefault="0083678D" w14:paraId="1CF86354" w14:textId="330957B7">
            <w:pPr>
              <w:pStyle w:val="ListParagraph"/>
              <w:numPr>
                <w:ilvl w:val="0"/>
                <w:numId w:val="15"/>
              </w:numPr>
              <w:rPr>
                <w:color w:val="auto" w:themeColor="accent1"/>
                <w:lang w:val="en-US"/>
              </w:rPr>
            </w:pPr>
            <w:r w:rsidRPr="47CDBAF9" w:rsidR="0083678D">
              <w:rPr>
                <w:color w:val="auto"/>
                <w:lang w:val="en-US"/>
              </w:rPr>
              <w:t>I408</w:t>
            </w:r>
            <w:r w:rsidRPr="47CDBAF9" w:rsidR="7B950EB2">
              <w:rPr>
                <w:color w:val="auto"/>
                <w:lang w:val="en-US"/>
              </w:rPr>
              <w:t xml:space="preserve"> – </w:t>
            </w:r>
            <w:r w:rsidRPr="47CDBAF9" w:rsidR="0083678D">
              <w:rPr>
                <w:color w:val="auto"/>
                <w:lang w:val="en-US"/>
              </w:rPr>
              <w:t>BBMRI-ERIC</w:t>
            </w:r>
          </w:p>
          <w:p w:rsidRPr="009357D9" w:rsidR="0083678D" w:rsidP="47CDBAF9" w:rsidRDefault="0083678D" w14:paraId="4ECBDBB0" w14:textId="194FD6D1">
            <w:pPr>
              <w:pStyle w:val="ListParagraph"/>
              <w:numPr>
                <w:ilvl w:val="0"/>
                <w:numId w:val="15"/>
              </w:numPr>
              <w:rPr>
                <w:color w:val="auto" w:themeColor="accent1"/>
                <w:lang w:val="en-US"/>
              </w:rPr>
            </w:pPr>
            <w:r w:rsidRPr="47CDBAF9" w:rsidR="6012E80C">
              <w:rPr>
                <w:color w:val="auto"/>
                <w:lang w:val="en-US"/>
              </w:rPr>
              <w:t xml:space="preserve">I433 – </w:t>
            </w:r>
            <w:r w:rsidRPr="47CDBAF9" w:rsidR="6FE8BAE2">
              <w:rPr>
                <w:color w:val="auto"/>
                <w:lang w:val="en-US"/>
              </w:rPr>
              <w:t xml:space="preserve">CURE ID </w:t>
            </w:r>
          </w:p>
          <w:p w:rsidRPr="009357D9" w:rsidR="0083678D" w:rsidP="47CDBAF9" w:rsidRDefault="0083678D" w14:paraId="4ED54E60" w14:textId="67F0E5E8">
            <w:pPr>
              <w:pStyle w:val="ListParagraph"/>
              <w:numPr>
                <w:ilvl w:val="0"/>
                <w:numId w:val="15"/>
              </w:numPr>
              <w:rPr>
                <w:color w:val="auto" w:themeColor="accent1"/>
                <w:lang w:val="en-US"/>
              </w:rPr>
            </w:pPr>
            <w:r w:rsidRPr="47CDBAF9" w:rsidR="7B4938D8">
              <w:rPr>
                <w:color w:val="auto"/>
                <w:lang w:val="en-US"/>
              </w:rPr>
              <w:t xml:space="preserve">I434 – </w:t>
            </w:r>
            <w:r w:rsidRPr="47CDBAF9" w:rsidR="6FE8BAE2">
              <w:rPr>
                <w:color w:val="auto"/>
                <w:lang w:val="en-US"/>
              </w:rPr>
              <w:t xml:space="preserve">Off-label use </w:t>
            </w:r>
          </w:p>
          <w:p w:rsidRPr="009357D9" w:rsidR="0083678D" w:rsidP="47CDBAF9" w:rsidRDefault="0083678D" w14:paraId="302600A6" w14:textId="28F89054">
            <w:pPr>
              <w:pStyle w:val="ListParagraph"/>
              <w:numPr>
                <w:ilvl w:val="0"/>
                <w:numId w:val="15"/>
              </w:numPr>
              <w:rPr>
                <w:color w:val="auto" w:themeColor="accent1"/>
                <w:lang w:val="en-US"/>
              </w:rPr>
            </w:pPr>
            <w:r w:rsidRPr="47CDBAF9" w:rsidR="1B9FD5C2">
              <w:rPr>
                <w:color w:val="auto"/>
                <w:lang w:val="en-US"/>
              </w:rPr>
              <w:t xml:space="preserve">I455 – </w:t>
            </w:r>
            <w:r w:rsidRPr="47CDBAF9" w:rsidR="180FE0F1">
              <w:rPr>
                <w:color w:val="auto"/>
                <w:lang w:val="en-US"/>
              </w:rPr>
              <w:t xml:space="preserve">How to develop pricing models for </w:t>
            </w:r>
            <w:r w:rsidRPr="47CDBAF9" w:rsidR="1E9AEDB7">
              <w:rPr>
                <w:color w:val="auto"/>
                <w:lang w:val="en-US"/>
              </w:rPr>
              <w:t>repurposing</w:t>
            </w:r>
            <w:r w:rsidRPr="47CDBAF9" w:rsidR="180FE0F1">
              <w:rPr>
                <w:color w:val="auto"/>
                <w:lang w:val="en-US"/>
              </w:rPr>
              <w:t xml:space="preserve"> </w:t>
            </w:r>
          </w:p>
          <w:p w:rsidR="14E3D311" w:rsidP="47CDBAF9" w:rsidRDefault="14E3D311" w14:paraId="645AF257" w14:textId="4FD81819">
            <w:pPr>
              <w:pStyle w:val="ListParagraph"/>
              <w:numPr>
                <w:ilvl w:val="0"/>
                <w:numId w:val="15"/>
              </w:numPr>
              <w:rPr>
                <w:color w:val="auto"/>
                <w:lang w:val="en-US"/>
              </w:rPr>
            </w:pPr>
            <w:r w:rsidRPr="47CDBAF9" w:rsidR="14E3D311">
              <w:rPr>
                <w:color w:val="auto"/>
                <w:lang w:val="en-US"/>
              </w:rPr>
              <w:t>I460 – Data outside the public domain</w:t>
            </w:r>
          </w:p>
          <w:p w:rsidRPr="009357D9" w:rsidR="0083678D" w:rsidP="47CDBAF9" w:rsidRDefault="0083678D" w14:paraId="32EBD738" w14:textId="3FBEC738">
            <w:pPr>
              <w:pStyle w:val="Normal"/>
              <w:ind w:left="0"/>
              <w:rPr>
                <w:color w:val="auto" w:themeColor="accent1"/>
                <w:lang w:val="en-US"/>
              </w:rPr>
            </w:pPr>
          </w:p>
        </w:tc>
        <w:tc>
          <w:tcPr>
            <w:tcW w:w="4071" w:type="dxa"/>
            <w:tcMar/>
          </w:tcPr>
          <w:p w:rsidR="00197303" w:rsidP="000C74F0" w:rsidRDefault="00197303" w14:paraId="2E5D22E9" w14:textId="5F9359E0">
            <w:pPr>
              <w:rPr>
                <w:color w:val="4472C4" w:themeColor="accent1"/>
                <w:lang w:val="en-US"/>
              </w:rPr>
            </w:pPr>
          </w:p>
          <w:p w:rsidR="00197303" w:rsidP="000C74F0" w:rsidRDefault="00197303" w14:paraId="1530CD3F" w14:textId="77777777">
            <w:pPr>
              <w:rPr>
                <w:color w:val="4472C4" w:themeColor="accent1"/>
                <w:lang w:val="en-US"/>
              </w:rPr>
            </w:pPr>
          </w:p>
          <w:p w:rsidR="00197303" w:rsidP="000C74F0" w:rsidRDefault="00197303" w14:paraId="5B864F2B" w14:textId="77777777">
            <w:pPr>
              <w:rPr>
                <w:color w:val="4472C4" w:themeColor="accent1"/>
                <w:lang w:val="en-US"/>
              </w:rPr>
            </w:pPr>
          </w:p>
          <w:p w:rsidR="00197303" w:rsidP="000C74F0" w:rsidRDefault="00197303" w14:paraId="45E41133" w14:textId="77777777">
            <w:pPr>
              <w:rPr>
                <w:color w:val="4472C4" w:themeColor="accent1"/>
                <w:lang w:val="en-US"/>
              </w:rPr>
            </w:pPr>
          </w:p>
          <w:p w:rsidR="00197303" w:rsidP="000C74F0" w:rsidRDefault="00197303" w14:paraId="6D63155C" w14:textId="77777777">
            <w:pPr>
              <w:rPr>
                <w:color w:val="4472C4" w:themeColor="accent1"/>
                <w:lang w:val="en-US"/>
              </w:rPr>
            </w:pPr>
          </w:p>
          <w:p w:rsidR="00197303" w:rsidP="000C74F0" w:rsidRDefault="00197303" w14:paraId="1F0E4FD0" w14:textId="77777777">
            <w:pPr>
              <w:rPr>
                <w:color w:val="4472C4" w:themeColor="accent1"/>
                <w:lang w:val="en-US"/>
              </w:rPr>
            </w:pPr>
          </w:p>
          <w:p w:rsidR="00197303" w:rsidP="000C74F0" w:rsidRDefault="00197303" w14:paraId="6208EB65" w14:textId="77777777">
            <w:pPr>
              <w:rPr>
                <w:color w:val="4472C4" w:themeColor="accent1"/>
                <w:lang w:val="en-US"/>
              </w:rPr>
            </w:pPr>
          </w:p>
          <w:p w:rsidR="00197303" w:rsidP="000C74F0" w:rsidRDefault="00197303" w14:paraId="03A885BE" w14:textId="77777777">
            <w:pPr>
              <w:rPr>
                <w:color w:val="4472C4" w:themeColor="accent1"/>
                <w:lang w:val="en-US"/>
              </w:rPr>
            </w:pPr>
          </w:p>
          <w:p w:rsidR="00197303" w:rsidP="000C74F0" w:rsidRDefault="00197303" w14:paraId="1AB9A231" w14:textId="77777777">
            <w:pPr>
              <w:rPr>
                <w:color w:val="4472C4" w:themeColor="accent1"/>
                <w:lang w:val="en-US"/>
              </w:rPr>
            </w:pPr>
          </w:p>
          <w:p w:rsidRPr="000C74F0" w:rsidR="00197303" w:rsidP="000C74F0" w:rsidRDefault="00197303" w14:paraId="75E4A2E7" w14:textId="1770B786">
            <w:pPr>
              <w:rPr>
                <w:lang w:val="en-US"/>
              </w:rPr>
            </w:pPr>
          </w:p>
        </w:tc>
      </w:tr>
      <w:tr w:rsidR="00197303" w:rsidTr="22CFCBCF" w14:paraId="427DC3C2" w14:textId="77777777">
        <w:tc>
          <w:tcPr>
            <w:tcW w:w="2156" w:type="dxa"/>
            <w:tcMar/>
          </w:tcPr>
          <w:p w:rsidR="00197303" w:rsidRDefault="00197303" w14:paraId="4750CA9C" w14:textId="3C8AD853">
            <w:r>
              <w:t xml:space="preserve">3. </w:t>
            </w:r>
            <w:r w:rsidRPr="000C74F0">
              <w:t>Describe in more detail the standard of care and its potential evolution</w:t>
            </w:r>
          </w:p>
        </w:tc>
        <w:tc>
          <w:tcPr>
            <w:tcW w:w="4170" w:type="dxa"/>
            <w:tcMar/>
          </w:tcPr>
          <w:p w:rsidRPr="00197303" w:rsidR="00197303" w:rsidP="008A1DD3" w:rsidRDefault="00197303" w14:paraId="1C763EFC" w14:textId="77777777">
            <w:pPr>
              <w:pStyle w:val="ListParagraph"/>
              <w:numPr>
                <w:ilvl w:val="0"/>
                <w:numId w:val="13"/>
              </w:numPr>
              <w:ind w:left="321" w:hanging="321"/>
              <w:rPr>
                <w:lang w:val="en-US"/>
              </w:rPr>
            </w:pPr>
            <w:r w:rsidRPr="00197303">
              <w:rPr>
                <w:lang w:val="en-US"/>
              </w:rPr>
              <w:t>Are you aware of other molecules or therapies that could change the standard of care for this disease?</w:t>
            </w:r>
          </w:p>
          <w:p w:rsidR="00197303" w:rsidP="008A1DD3" w:rsidRDefault="00197303" w14:paraId="48444220" w14:textId="77777777">
            <w:pPr>
              <w:pStyle w:val="ListParagraph"/>
              <w:numPr>
                <w:ilvl w:val="0"/>
                <w:numId w:val="13"/>
              </w:numPr>
              <w:ind w:left="321" w:hanging="321"/>
              <w:rPr>
                <w:lang w:val="en-US"/>
              </w:rPr>
            </w:pPr>
            <w:r w:rsidRPr="008A1DD3">
              <w:rPr>
                <w:lang w:val="en-US"/>
              </w:rPr>
              <w:t>Are there guidelines and (some) consensus on how to diagnose, monitor and treat patients with this disease?</w:t>
            </w:r>
          </w:p>
          <w:p w:rsidR="00197303" w:rsidP="008A1DD3" w:rsidRDefault="00197303" w14:paraId="7A7679BC" w14:textId="77777777">
            <w:pPr>
              <w:pStyle w:val="ListParagraph"/>
              <w:numPr>
                <w:ilvl w:val="0"/>
                <w:numId w:val="13"/>
              </w:numPr>
              <w:ind w:left="321" w:hanging="321"/>
              <w:rPr>
                <w:lang w:val="en-US"/>
              </w:rPr>
            </w:pPr>
            <w:r w:rsidRPr="008A1DD3">
              <w:rPr>
                <w:lang w:val="en-US"/>
              </w:rPr>
              <w:t>Are there important variations in treatment/standard of care across countries or geographic regions?</w:t>
            </w:r>
          </w:p>
          <w:p w:rsidRPr="008A1DD3" w:rsidR="00197303" w:rsidP="008A1DD3" w:rsidRDefault="00197303" w14:paraId="43AB0A56" w14:textId="48D3A53A">
            <w:pPr>
              <w:pStyle w:val="ListParagraph"/>
              <w:numPr>
                <w:ilvl w:val="0"/>
                <w:numId w:val="13"/>
              </w:numPr>
              <w:ind w:left="321" w:hanging="321"/>
              <w:rPr>
                <w:lang w:val="en-US"/>
              </w:rPr>
            </w:pPr>
            <w:r w:rsidRPr="008A1DD3">
              <w:rPr>
                <w:lang w:val="en-US"/>
              </w:rPr>
              <w:t>What does the development landscape look like for the next 10 years?</w:t>
            </w:r>
          </w:p>
          <w:p w:rsidR="00197303" w:rsidP="000C74F0" w:rsidRDefault="00197303" w14:paraId="0179B05F" w14:textId="35E8EBCE"/>
        </w:tc>
        <w:tc>
          <w:tcPr>
            <w:tcW w:w="3551" w:type="dxa"/>
            <w:tcMar/>
          </w:tcPr>
          <w:p w:rsidR="13D8B934" w:rsidP="47CDBAF9" w:rsidRDefault="13D8B934" w14:paraId="1268EC3D" w14:textId="2021E014">
            <w:pPr>
              <w:pStyle w:val="ListParagraph"/>
              <w:numPr>
                <w:ilvl w:val="0"/>
                <w:numId w:val="15"/>
              </w:numPr>
              <w:rPr>
                <w:color w:val="auto"/>
                <w:lang w:val="en-US"/>
              </w:rPr>
            </w:pPr>
            <w:r w:rsidRPr="47CDBAF9" w:rsidR="13D8B934">
              <w:rPr>
                <w:color w:val="auto"/>
                <w:lang w:val="en-US"/>
              </w:rPr>
              <w:t xml:space="preserve">I433 – CURE ID </w:t>
            </w:r>
          </w:p>
          <w:p w:rsidR="13D8B934" w:rsidP="47CDBAF9" w:rsidRDefault="13D8B934" w14:paraId="789435BB" w14:textId="46F7043A">
            <w:pPr>
              <w:pStyle w:val="ListParagraph"/>
              <w:numPr>
                <w:ilvl w:val="0"/>
                <w:numId w:val="15"/>
              </w:numPr>
              <w:rPr>
                <w:color w:val="auto"/>
                <w:lang w:val="en-US"/>
              </w:rPr>
            </w:pPr>
            <w:r w:rsidRPr="47CDBAF9" w:rsidR="13D8B934">
              <w:rPr>
                <w:color w:val="auto"/>
                <w:lang w:val="en-US"/>
              </w:rPr>
              <w:t>I434 – Off-label use</w:t>
            </w:r>
          </w:p>
          <w:p w:rsidR="47CDBAF9" w:rsidP="47CDBAF9" w:rsidRDefault="47CDBAF9" w14:paraId="4685E496" w14:textId="5DA0C8EE">
            <w:pPr>
              <w:pStyle w:val="Normal"/>
              <w:ind w:left="0"/>
              <w:rPr>
                <w:color w:val="4471C4"/>
                <w:lang w:val="en-US"/>
              </w:rPr>
            </w:pPr>
          </w:p>
          <w:p w:rsidR="00197303" w:rsidP="25DE5ABB" w:rsidRDefault="00197303" w14:paraId="18510F7E" w14:textId="3C4A2B9B">
            <w:pPr>
              <w:pStyle w:val="Normal"/>
            </w:pPr>
          </w:p>
        </w:tc>
        <w:tc>
          <w:tcPr>
            <w:tcW w:w="4071" w:type="dxa"/>
            <w:tcMar/>
          </w:tcPr>
          <w:p w:rsidR="00197303" w:rsidRDefault="00197303" w14:paraId="346FDCFE" w14:textId="1CAC47F4"/>
        </w:tc>
      </w:tr>
      <w:tr w:rsidR="00197303" w:rsidTr="22CFCBCF" w14:paraId="2DCCF60B" w14:textId="77777777">
        <w:tc>
          <w:tcPr>
            <w:tcW w:w="2156" w:type="dxa"/>
            <w:tcMar/>
          </w:tcPr>
          <w:p w:rsidR="00197303" w:rsidRDefault="00197303" w14:paraId="6DCBB364" w14:textId="767FEADF">
            <w:r>
              <w:lastRenderedPageBreak/>
              <w:t xml:space="preserve">4. </w:t>
            </w:r>
            <w:r w:rsidRPr="008A1DD3">
              <w:t>Describe the pharmacologic substance of interest</w:t>
            </w:r>
          </w:p>
        </w:tc>
        <w:tc>
          <w:tcPr>
            <w:tcW w:w="4170" w:type="dxa"/>
            <w:tcMar/>
          </w:tcPr>
          <w:p w:rsidRPr="00FF20B2" w:rsidR="00197303" w:rsidP="008A1DD3" w:rsidRDefault="00197303" w14:paraId="1C565471" w14:textId="77777777">
            <w:pPr>
              <w:pStyle w:val="ListParagraph"/>
              <w:numPr>
                <w:ilvl w:val="0"/>
                <w:numId w:val="2"/>
              </w:numPr>
              <w:ind w:left="321" w:hanging="321"/>
              <w:rPr>
                <w:lang w:val="en-US"/>
              </w:rPr>
            </w:pPr>
            <w:r>
              <w:rPr>
                <w:lang w:val="en-US"/>
              </w:rPr>
              <w:t>Do you have direct access to the medicinal drug product and/or drug substance? Is the product still available on the market? Is the product licensed/currently under patent?</w:t>
            </w:r>
          </w:p>
          <w:p w:rsidR="00197303" w:rsidP="008A1DD3" w:rsidRDefault="00197303" w14:paraId="36F24300" w14:textId="77777777">
            <w:pPr>
              <w:pStyle w:val="ListParagraph"/>
              <w:numPr>
                <w:ilvl w:val="0"/>
                <w:numId w:val="2"/>
              </w:numPr>
              <w:ind w:left="321" w:hanging="321"/>
              <w:rPr>
                <w:lang w:val="en-US"/>
              </w:rPr>
            </w:pPr>
            <w:r>
              <w:rPr>
                <w:lang w:val="en-US"/>
              </w:rPr>
              <w:t xml:space="preserve">What type of evidence have you generated already and/or which data is available in the literature to support the safe and effective use in this new indication? Are there ongoing development </w:t>
            </w:r>
            <w:proofErr w:type="spellStart"/>
            <w:r>
              <w:rPr>
                <w:lang w:val="en-US"/>
              </w:rPr>
              <w:t>programmes</w:t>
            </w:r>
            <w:proofErr w:type="spellEnd"/>
            <w:r>
              <w:rPr>
                <w:lang w:val="en-US"/>
              </w:rPr>
              <w:t xml:space="preserve"> in this indication or in this disease with this substance? How are they progressing?</w:t>
            </w:r>
          </w:p>
          <w:p w:rsidR="00197303" w:rsidP="008A1DD3" w:rsidRDefault="00197303" w14:paraId="07012993" w14:textId="58FFFF11">
            <w:pPr>
              <w:pStyle w:val="ListParagraph"/>
              <w:numPr>
                <w:ilvl w:val="1"/>
                <w:numId w:val="3"/>
              </w:numPr>
              <w:ind w:left="605" w:hanging="284"/>
              <w:rPr>
                <w:lang w:val="en-US"/>
              </w:rPr>
            </w:pPr>
            <w:r w:rsidRPr="675D80B0" w:rsidR="00197303">
              <w:rPr>
                <w:lang w:val="en-US"/>
              </w:rPr>
              <w:t>Screening EMA for Orphan Drug Designation / FDA Orphan Drug Designation / PMDA? Either for the active substance, or for the same disease.</w:t>
            </w:r>
            <w:r w:rsidRPr="675D80B0" w:rsidR="4F0D09A1">
              <w:rPr>
                <w:lang w:val="en-US"/>
              </w:rPr>
              <w:t>mah</w:t>
            </w:r>
          </w:p>
          <w:p w:rsidR="00197303" w:rsidP="008A1DD3" w:rsidRDefault="00197303" w14:paraId="52A4A652" w14:textId="589325D4">
            <w:pPr>
              <w:pStyle w:val="ListParagraph"/>
              <w:numPr>
                <w:ilvl w:val="1"/>
                <w:numId w:val="3"/>
              </w:numPr>
              <w:ind w:left="605" w:hanging="284"/>
              <w:rPr>
                <w:lang w:val="en-US"/>
              </w:rPr>
            </w:pPr>
            <w:r>
              <w:rPr>
                <w:lang w:val="en-US"/>
              </w:rPr>
              <w:t>EudraCT Clinical Trial Database; clinicaltrials.gov</w:t>
            </w:r>
          </w:p>
          <w:p w:rsidRPr="00D86DC8" w:rsidR="00197303" w:rsidP="008A1DD3" w:rsidRDefault="00197303" w14:paraId="118D814B" w14:textId="51502021">
            <w:pPr>
              <w:pStyle w:val="ListParagraph"/>
              <w:numPr>
                <w:ilvl w:val="1"/>
                <w:numId w:val="3"/>
              </w:numPr>
              <w:ind w:left="605" w:hanging="284"/>
              <w:jc w:val="both"/>
              <w:rPr>
                <w:lang w:val="en-US"/>
              </w:rPr>
            </w:pPr>
            <w:r>
              <w:rPr>
                <w:lang w:val="en-US"/>
              </w:rPr>
              <w:t>Clinical review available from sources such as CT “Cochrane Handbook for Systematic Reviews of Interventions” or PubMed-indexed publications</w:t>
            </w:r>
          </w:p>
          <w:p w:rsidR="00197303" w:rsidP="008A1DD3" w:rsidRDefault="00197303" w14:paraId="7CA5C421" w14:textId="548779FA">
            <w:pPr>
              <w:pStyle w:val="ListParagraph"/>
              <w:numPr>
                <w:ilvl w:val="0"/>
                <w:numId w:val="5"/>
              </w:numPr>
              <w:ind w:left="321" w:hanging="321"/>
              <w:rPr>
                <w:lang w:val="en-US"/>
              </w:rPr>
            </w:pPr>
            <w:r>
              <w:rPr>
                <w:lang w:val="en-US"/>
              </w:rPr>
              <w:t>In case the drug has been withdrawn from the market or abandoned, what was the reason? In case the drug has previously been investigated in clinical studies but not approved, what was the reason?</w:t>
            </w:r>
          </w:p>
          <w:p w:rsidRPr="00B17DD6" w:rsidR="00197303" w:rsidP="008A1DD3" w:rsidRDefault="00197303" w14:paraId="7E62146E" w14:textId="77777777">
            <w:pPr>
              <w:numPr>
                <w:ilvl w:val="0"/>
                <w:numId w:val="5"/>
              </w:numPr>
              <w:pBdr>
                <w:top w:val="nil"/>
                <w:left w:val="nil"/>
                <w:bottom w:val="nil"/>
                <w:right w:val="nil"/>
                <w:between w:val="nil"/>
              </w:pBdr>
              <w:ind w:left="321" w:hanging="283"/>
              <w:rPr>
                <w:lang w:val="en-US"/>
              </w:rPr>
            </w:pPr>
            <w:r w:rsidRPr="00FF20B2">
              <w:rPr>
                <w:rFonts w:ascii="Calibri" w:hAnsi="Calibri" w:eastAsia="Calibri" w:cs="Calibri"/>
                <w:color w:val="000000"/>
                <w:lang w:val="en-US"/>
              </w:rPr>
              <w:t>Do you know how to mitigate the safety risk in case it</w:t>
            </w:r>
            <w:r>
              <w:rPr>
                <w:rFonts w:ascii="Calibri" w:hAnsi="Calibri" w:eastAsia="Calibri" w:cs="Calibri"/>
                <w:color w:val="000000"/>
                <w:lang w:val="en-US"/>
              </w:rPr>
              <w:t xml:space="preserve"> has been withdrawn due to</w:t>
            </w:r>
            <w:r w:rsidRPr="00FF20B2">
              <w:rPr>
                <w:rFonts w:ascii="Calibri" w:hAnsi="Calibri" w:eastAsia="Calibri" w:cs="Calibri"/>
                <w:color w:val="000000"/>
                <w:lang w:val="en-US"/>
              </w:rPr>
              <w:t xml:space="preserve"> a rare adverse event?</w:t>
            </w:r>
          </w:p>
          <w:p w:rsidRPr="008A1DD3" w:rsidR="00197303" w:rsidRDefault="00197303" w14:paraId="3AADF79E" w14:textId="77777777">
            <w:pPr>
              <w:rPr>
                <w:lang w:val="en-US"/>
              </w:rPr>
            </w:pPr>
          </w:p>
        </w:tc>
        <w:tc>
          <w:tcPr>
            <w:tcW w:w="3551" w:type="dxa"/>
            <w:tcMar/>
          </w:tcPr>
          <w:p w:rsidR="11A496DF" w:rsidP="47CDBAF9" w:rsidRDefault="11A496DF" w14:paraId="118A43EA" w14:textId="4C39AE52">
            <w:pPr>
              <w:pStyle w:val="ListParagraph"/>
              <w:numPr>
                <w:ilvl w:val="0"/>
                <w:numId w:val="17"/>
              </w:numPr>
              <w:rPr>
                <w:color w:val="auto"/>
              </w:rPr>
            </w:pPr>
            <w:r w:rsidRPr="5D4E318E" w:rsidR="11A496DF">
              <w:rPr>
                <w:color w:val="auto"/>
                <w:lang w:val="en-US"/>
              </w:rPr>
              <w:t xml:space="preserve">I462 – </w:t>
            </w:r>
            <w:r w:rsidRPr="5D4E318E" w:rsidR="11A496DF">
              <w:rPr>
                <w:color w:val="auto"/>
              </w:rPr>
              <w:t>Public-private</w:t>
            </w:r>
            <w:r w:rsidRPr="5D4E318E" w:rsidR="11A496DF">
              <w:rPr>
                <w:color w:val="auto"/>
              </w:rPr>
              <w:t xml:space="preserve"> </w:t>
            </w:r>
            <w:r w:rsidRPr="5D4E318E" w:rsidR="488A5F2E">
              <w:rPr>
                <w:color w:val="auto"/>
              </w:rPr>
              <w:t>partnerships</w:t>
            </w:r>
          </w:p>
          <w:p w:rsidR="11A496DF" w:rsidP="47CDBAF9" w:rsidRDefault="11A496DF" w14:paraId="205075CA" w14:textId="4EC5E2CB">
            <w:pPr>
              <w:pStyle w:val="ListParagraph"/>
              <w:numPr>
                <w:ilvl w:val="0"/>
                <w:numId w:val="17"/>
              </w:numPr>
              <w:rPr>
                <w:color w:val="auto"/>
                <w:lang w:val="en-US"/>
              </w:rPr>
            </w:pPr>
            <w:r w:rsidRPr="47CDBAF9" w:rsidR="11A496DF">
              <w:rPr>
                <w:color w:val="auto"/>
                <w:lang w:val="en-US"/>
              </w:rPr>
              <w:t>I434 – Off-label use</w:t>
            </w:r>
          </w:p>
          <w:p w:rsidR="11A496DF" w:rsidP="47CDBAF9" w:rsidRDefault="11A496DF" w14:paraId="574D5452" w14:textId="74DC37A2">
            <w:pPr>
              <w:pStyle w:val="ListParagraph"/>
              <w:numPr>
                <w:ilvl w:val="0"/>
                <w:numId w:val="17"/>
              </w:numPr>
              <w:rPr>
                <w:color w:val="auto"/>
                <w:lang w:val="en-US"/>
              </w:rPr>
            </w:pPr>
            <w:r w:rsidRPr="47CDBAF9" w:rsidR="11A496DF">
              <w:rPr>
                <w:color w:val="auto"/>
                <w:lang w:val="en-US"/>
              </w:rPr>
              <w:t>I455 – Clinical Trials database</w:t>
            </w:r>
          </w:p>
          <w:p w:rsidR="11A496DF" w:rsidP="47CDBAF9" w:rsidRDefault="11A496DF" w14:paraId="5C8FACF1" w14:textId="38534462">
            <w:pPr>
              <w:pStyle w:val="ListParagraph"/>
              <w:numPr>
                <w:ilvl w:val="0"/>
                <w:numId w:val="17"/>
              </w:numPr>
              <w:rPr>
                <w:color w:val="auto"/>
                <w:lang w:val="en-US"/>
              </w:rPr>
            </w:pPr>
            <w:r w:rsidRPr="47CDBAF9" w:rsidR="11A496DF">
              <w:rPr>
                <w:color w:val="auto"/>
                <w:lang w:val="en-US"/>
              </w:rPr>
              <w:t>I453 – Drug databases</w:t>
            </w:r>
          </w:p>
          <w:p w:rsidR="11A496DF" w:rsidP="47CDBAF9" w:rsidRDefault="11A496DF" w14:paraId="6C71E6B9" w14:textId="2327C700">
            <w:pPr>
              <w:pStyle w:val="ListParagraph"/>
              <w:numPr>
                <w:ilvl w:val="0"/>
                <w:numId w:val="17"/>
              </w:numPr>
              <w:bidi w:val="0"/>
              <w:spacing w:before="0" w:beforeAutospacing="off" w:after="0" w:afterAutospacing="off" w:line="259" w:lineRule="auto"/>
              <w:ind w:left="720" w:right="0" w:hanging="360"/>
              <w:jc w:val="left"/>
              <w:rPr>
                <w:color w:val="auto"/>
                <w:lang w:val="en-US"/>
              </w:rPr>
            </w:pPr>
            <w:r w:rsidRPr="47CDBAF9" w:rsidR="11A496DF">
              <w:rPr>
                <w:color w:val="auto"/>
                <w:lang w:val="en-US"/>
              </w:rPr>
              <w:t>I454 – Combination of drugs</w:t>
            </w:r>
          </w:p>
          <w:p w:rsidR="11A496DF" w:rsidP="47CDBAF9" w:rsidRDefault="11A496DF" w14:paraId="6915E839" w14:textId="2B0E86D2">
            <w:pPr>
              <w:pStyle w:val="ListParagraph"/>
              <w:numPr>
                <w:ilvl w:val="0"/>
                <w:numId w:val="17"/>
              </w:numPr>
              <w:rPr>
                <w:color w:val="auto"/>
                <w:lang w:val="en-US"/>
              </w:rPr>
            </w:pPr>
            <w:r w:rsidRPr="47CDBAF9" w:rsidR="11A496DF">
              <w:rPr>
                <w:color w:val="auto"/>
                <w:lang w:val="en-US"/>
              </w:rPr>
              <w:t>I433 – CURE ID</w:t>
            </w:r>
          </w:p>
          <w:p w:rsidR="11A496DF" w:rsidP="47CDBAF9" w:rsidRDefault="11A496DF" w14:paraId="2FDA22DF" w14:textId="34CA244D">
            <w:pPr>
              <w:pStyle w:val="ListParagraph"/>
              <w:numPr>
                <w:ilvl w:val="0"/>
                <w:numId w:val="17"/>
              </w:numPr>
              <w:rPr>
                <w:color w:val="auto"/>
                <w:lang w:val="en-US"/>
              </w:rPr>
            </w:pPr>
            <w:r w:rsidRPr="47CDBAF9" w:rsidR="11A496DF">
              <w:rPr>
                <w:color w:val="auto"/>
                <w:lang w:val="en-US"/>
              </w:rPr>
              <w:t>I435 – Cure Drug Repurposing Collaboratory</w:t>
            </w:r>
          </w:p>
          <w:p w:rsidR="41C60FAF" w:rsidP="47CDBAF9" w:rsidRDefault="41C60FAF" w14:paraId="60A4EF67" w14:textId="5C390BD7">
            <w:pPr>
              <w:pStyle w:val="ListParagraph"/>
              <w:numPr>
                <w:ilvl w:val="0"/>
                <w:numId w:val="17"/>
              </w:numP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41C60FAF">
              <w:rPr>
                <w:rFonts w:ascii="Calibri" w:hAnsi="Calibri" w:eastAsia="Calibri" w:cs="Calibri"/>
                <w:b w:val="0"/>
                <w:bCs w:val="0"/>
                <w:i w:val="0"/>
                <w:iCs w:val="0"/>
                <w:strike w:val="0"/>
                <w:dstrike w:val="0"/>
                <w:noProof w:val="0"/>
                <w:color w:val="000000" w:themeColor="text1" w:themeTint="FF" w:themeShade="FF"/>
                <w:sz w:val="22"/>
                <w:szCs w:val="22"/>
                <w:u w:val="none"/>
                <w:lang w:val="en-US"/>
              </w:rPr>
              <w:t>E144</w:t>
            </w:r>
            <w:r w:rsidRPr="47CDBAF9" w:rsidR="41C60FAF">
              <w:rPr>
                <w:noProof w:val="0"/>
                <w:lang w:val="en-US"/>
              </w:rPr>
              <w:t xml:space="preserve"> – </w:t>
            </w:r>
            <w:r w:rsidRPr="47CDBAF9" w:rsidR="41C60FAF">
              <w:rPr>
                <w:rFonts w:ascii="Calibri" w:hAnsi="Calibri" w:eastAsia="Calibri" w:cs="Calibri"/>
                <w:b w:val="0"/>
                <w:bCs w:val="0"/>
                <w:i w:val="0"/>
                <w:iCs w:val="0"/>
                <w:strike w:val="0"/>
                <w:dstrike w:val="0"/>
                <w:noProof w:val="0"/>
                <w:color w:val="000000" w:themeColor="text1" w:themeTint="FF" w:themeShade="FF"/>
                <w:sz w:val="22"/>
                <w:szCs w:val="22"/>
                <w:u w:val="none"/>
                <w:lang w:val="en-US"/>
              </w:rPr>
              <w:t>REMEDi4ALL</w:t>
            </w:r>
          </w:p>
          <w:p w:rsidR="1457414B" w:rsidP="47CDBAF9" w:rsidRDefault="1457414B" w14:paraId="468F6633" w14:textId="795AEBD5">
            <w:pPr>
              <w:pStyle w:val="ListParagraph"/>
              <w:numPr>
                <w:ilvl w:val="0"/>
                <w:numId w:val="17"/>
              </w:numPr>
              <w:rPr>
                <w:color w:val="auto"/>
                <w:lang w:val="en-US"/>
              </w:rPr>
            </w:pPr>
            <w:r w:rsidRPr="5EA08200" w:rsidR="1457414B">
              <w:rPr>
                <w:color w:val="auto"/>
                <w:lang w:val="en-US"/>
              </w:rPr>
              <w:t>E</w:t>
            </w:r>
            <w:r w:rsidRPr="5EA08200" w:rsidR="63B12C40">
              <w:rPr>
                <w:color w:val="auto"/>
                <w:lang w:val="en-US"/>
              </w:rPr>
              <w:t>145</w:t>
            </w:r>
            <w:r w:rsidRPr="5EA08200" w:rsidR="1DF83F6E">
              <w:rPr>
                <w:color w:val="auto"/>
                <w:lang w:val="en-US"/>
              </w:rPr>
              <w:t xml:space="preserve"> – </w:t>
            </w:r>
            <w:r w:rsidRPr="5EA08200" w:rsidR="3E998A8B">
              <w:rPr>
                <w:color w:val="auto"/>
                <w:lang w:val="en-US"/>
              </w:rPr>
              <w:t>LifeArc</w:t>
            </w:r>
            <w:r w:rsidRPr="5EA08200" w:rsidR="681B2A2E">
              <w:rPr>
                <w:color w:val="auto"/>
                <w:lang w:val="en-US"/>
              </w:rPr>
              <w:t xml:space="preserve"> </w:t>
            </w:r>
            <w:r w:rsidRPr="5EA08200" w:rsidR="681B2A2E">
              <w:rPr>
                <w:b w:val="0"/>
                <w:bCs w:val="0"/>
                <w:i w:val="0"/>
                <w:iCs w:val="0"/>
                <w:caps w:val="0"/>
                <w:smallCaps w:val="0"/>
                <w:strike w:val="0"/>
                <w:dstrike w:val="0"/>
                <w:noProof w:val="0"/>
                <w:color w:val="000000" w:themeColor="text1" w:themeTint="FF" w:themeShade="FF"/>
                <w:sz w:val="22"/>
                <w:szCs w:val="22"/>
                <w:u w:val="none"/>
                <w:lang w:val="en-US"/>
              </w:rPr>
              <w:t>Repurposing Medicines Toolkit</w:t>
            </w:r>
          </w:p>
          <w:p w:rsidR="72414327" w:rsidP="47CDBAF9" w:rsidRDefault="72414327" w14:paraId="3AE019B2" w14:textId="5DB2C850">
            <w:pPr>
              <w:pStyle w:val="ListParagraph"/>
              <w:numPr>
                <w:ilvl w:val="0"/>
                <w:numId w:val="17"/>
              </w:numPr>
              <w:rPr>
                <w:color w:val="auto"/>
                <w:lang w:val="en-US"/>
              </w:rPr>
            </w:pPr>
            <w:r w:rsidRPr="47CDBAF9" w:rsidR="72414327">
              <w:rPr>
                <w:color w:val="auto"/>
                <w:lang w:val="en-US"/>
              </w:rPr>
              <w:t>U230 – ROADMAP</w:t>
            </w:r>
          </w:p>
          <w:p w:rsidR="55EFE02A" w:rsidP="47CDBAF9" w:rsidRDefault="55EFE02A" w14:paraId="53F268BA" w14:textId="6862F9F8">
            <w:pPr>
              <w:pStyle w:val="ListParagraph"/>
              <w:numPr>
                <w:ilvl w:val="0"/>
                <w:numId w:val="17"/>
              </w:numPr>
              <w:rPr>
                <w:color w:val="auto"/>
                <w:lang w:val="en-US"/>
              </w:rPr>
            </w:pPr>
            <w:r w:rsidRPr="47CDBAF9" w:rsidR="55EFE02A">
              <w:rPr>
                <w:color w:val="auto"/>
                <w:lang w:val="en-US"/>
              </w:rPr>
              <w:t>I447 – How to maintain a literature archive</w:t>
            </w:r>
          </w:p>
          <w:p w:rsidR="47CDBAF9" w:rsidP="5EA08200" w:rsidRDefault="47CDBAF9" w14:paraId="188D6B40" w14:textId="4F6293F5">
            <w:pPr>
              <w:pStyle w:val="Normal"/>
              <w:ind w:left="0"/>
              <w:rPr>
                <w:color w:val="auto"/>
              </w:rPr>
            </w:pPr>
          </w:p>
          <w:p w:rsidR="47CDBAF9" w:rsidP="47CDBAF9" w:rsidRDefault="47CDBAF9" w14:paraId="09550ED6" w14:textId="6636B344">
            <w:pPr>
              <w:pStyle w:val="Normal"/>
              <w:ind w:left="0"/>
              <w:rPr>
                <w:color w:val="4472C4" w:themeColor="accent1" w:themeTint="FF" w:themeShade="FF"/>
              </w:rPr>
            </w:pPr>
          </w:p>
          <w:p w:rsidR="0083678D" w:rsidP="0083678D" w:rsidRDefault="0083678D" w14:paraId="16A1BC7D" w14:textId="77777777">
            <w:pPr>
              <w:rPr>
                <w:color w:val="4472C4" w:themeColor="accent1"/>
              </w:rPr>
            </w:pPr>
          </w:p>
          <w:p w:rsidR="0083678D" w:rsidP="0083678D" w:rsidRDefault="0083678D" w14:paraId="55C8C0F4" w14:textId="77777777">
            <w:pPr>
              <w:rPr>
                <w:color w:val="4472C4" w:themeColor="accent1"/>
              </w:rPr>
            </w:pPr>
          </w:p>
          <w:p w:rsidR="0083678D" w:rsidP="0083678D" w:rsidRDefault="0083678D" w14:paraId="119F3DAA" w14:textId="77777777">
            <w:pPr>
              <w:rPr>
                <w:color w:val="4472C4" w:themeColor="accent1"/>
              </w:rPr>
            </w:pPr>
          </w:p>
          <w:p w:rsidR="0083678D" w:rsidP="0083678D" w:rsidRDefault="0083678D" w14:paraId="250D6140" w14:textId="77777777">
            <w:pPr>
              <w:rPr>
                <w:color w:val="4472C4" w:themeColor="accent1"/>
              </w:rPr>
            </w:pPr>
          </w:p>
          <w:p w:rsidRPr="0083678D" w:rsidR="00197303" w:rsidP="47CDBAF9" w:rsidRDefault="0083678D" w14:paraId="4A64A2E2" w14:textId="3FE2FD9D">
            <w:pPr>
              <w:pStyle w:val="Normal"/>
              <w:ind/>
              <w:rPr>
                <w:color w:val="4472C4" w:themeColor="accent1"/>
              </w:rPr>
            </w:pPr>
          </w:p>
        </w:tc>
        <w:tc>
          <w:tcPr>
            <w:tcW w:w="4071" w:type="dxa"/>
            <w:tcMar/>
          </w:tcPr>
          <w:p w:rsidR="00197303" w:rsidRDefault="00197303" w14:paraId="3F013EA4" w14:textId="11C584ED"/>
        </w:tc>
      </w:tr>
      <w:tr w:rsidR="00197303" w:rsidTr="22CFCBCF" w14:paraId="0D7487F9" w14:textId="77777777">
        <w:tc>
          <w:tcPr>
            <w:tcW w:w="2156" w:type="dxa"/>
            <w:tcMar/>
          </w:tcPr>
          <w:p w:rsidR="00197303" w:rsidRDefault="00197303" w14:paraId="2B07BD05" w14:textId="4362D9DF">
            <w:r>
              <w:t xml:space="preserve">5. </w:t>
            </w:r>
            <w:r w:rsidRPr="008F01C9">
              <w:rPr>
                <w:lang w:val="en-US"/>
              </w:rPr>
              <w:t>Describe the freedom to operate</w:t>
            </w:r>
          </w:p>
        </w:tc>
        <w:tc>
          <w:tcPr>
            <w:tcW w:w="4170" w:type="dxa"/>
            <w:tcMar/>
          </w:tcPr>
          <w:p w:rsidR="00197303" w:rsidP="008F01C9" w:rsidRDefault="00197303" w14:paraId="104064C5" w14:textId="77777777">
            <w:pPr>
              <w:pStyle w:val="ListParagraph"/>
              <w:numPr>
                <w:ilvl w:val="0"/>
                <w:numId w:val="2"/>
              </w:numPr>
              <w:ind w:left="455" w:hanging="455"/>
              <w:rPr>
                <w:lang w:val="en-US"/>
              </w:rPr>
            </w:pPr>
            <w:r>
              <w:rPr>
                <w:lang w:val="en-US"/>
              </w:rPr>
              <w:t>Do you have access or can gain access to raw data, such as:</w:t>
            </w:r>
          </w:p>
          <w:p w:rsidR="00197303" w:rsidP="008F01C9" w:rsidRDefault="00197303" w14:paraId="11669E81" w14:textId="77777777">
            <w:pPr>
              <w:pStyle w:val="ListParagraph"/>
              <w:numPr>
                <w:ilvl w:val="1"/>
                <w:numId w:val="3"/>
              </w:numPr>
              <w:ind w:left="738" w:hanging="283"/>
              <w:rPr>
                <w:lang w:val="en-US"/>
              </w:rPr>
            </w:pPr>
            <w:r>
              <w:rPr>
                <w:lang w:val="en-US"/>
              </w:rPr>
              <w:t xml:space="preserve">Individual patient data from (past) clinical trials </w:t>
            </w:r>
          </w:p>
          <w:p w:rsidR="00197303" w:rsidP="008F01C9" w:rsidRDefault="00197303" w14:paraId="28DB7289" w14:textId="77777777">
            <w:pPr>
              <w:pStyle w:val="ListParagraph"/>
              <w:numPr>
                <w:ilvl w:val="1"/>
                <w:numId w:val="3"/>
              </w:numPr>
              <w:ind w:left="738" w:hanging="283"/>
              <w:rPr>
                <w:lang w:val="en-US"/>
              </w:rPr>
            </w:pPr>
            <w:r>
              <w:rPr>
                <w:lang w:val="en-US"/>
              </w:rPr>
              <w:t>Investigator’s brochure</w:t>
            </w:r>
          </w:p>
          <w:p w:rsidR="00197303" w:rsidP="008F01C9" w:rsidRDefault="00197303" w14:paraId="05C5CA0A" w14:textId="77777777">
            <w:pPr>
              <w:pStyle w:val="ListParagraph"/>
              <w:numPr>
                <w:ilvl w:val="1"/>
                <w:numId w:val="3"/>
              </w:numPr>
              <w:ind w:left="738" w:hanging="283"/>
              <w:rPr>
                <w:lang w:val="en-US"/>
              </w:rPr>
            </w:pPr>
            <w:r>
              <w:rPr>
                <w:lang w:val="en-US"/>
              </w:rPr>
              <w:t>Non-clinical toxicology data</w:t>
            </w:r>
          </w:p>
          <w:p w:rsidR="00197303" w:rsidP="008F01C9" w:rsidRDefault="00197303" w14:paraId="0FE49410" w14:textId="77777777">
            <w:pPr>
              <w:pStyle w:val="ListParagraph"/>
              <w:numPr>
                <w:ilvl w:val="1"/>
                <w:numId w:val="3"/>
              </w:numPr>
              <w:ind w:left="738" w:hanging="283"/>
              <w:rPr>
                <w:lang w:val="en-US"/>
              </w:rPr>
            </w:pPr>
            <w:r>
              <w:rPr>
                <w:lang w:val="en-US"/>
              </w:rPr>
              <w:t>Drug manufacturing data (in case of previously approved but abandoned/off-market drugs)</w:t>
            </w:r>
          </w:p>
          <w:p w:rsidR="00197303" w:rsidP="008F01C9" w:rsidRDefault="00197303" w14:paraId="7B9074EE" w14:textId="77777777">
            <w:pPr>
              <w:pStyle w:val="ListParagraph"/>
              <w:numPr>
                <w:ilvl w:val="0"/>
                <w:numId w:val="2"/>
              </w:numPr>
              <w:ind w:left="455" w:hanging="455"/>
              <w:rPr>
                <w:lang w:val="en-US"/>
              </w:rPr>
            </w:pPr>
            <w:r>
              <w:rPr>
                <w:lang w:val="en-US"/>
              </w:rPr>
              <w:t>Do you have any knowledge on the patent status of the medicinal drug product / drug substance, in general and/or for any specific therapeutic use? If yes, using which source of information?</w:t>
            </w:r>
          </w:p>
          <w:p w:rsidR="00197303" w:rsidP="008F01C9" w:rsidRDefault="00197303" w14:paraId="55144C0B" w14:textId="77777777">
            <w:pPr>
              <w:pStyle w:val="ListParagraph"/>
              <w:numPr>
                <w:ilvl w:val="0"/>
                <w:numId w:val="2"/>
              </w:numPr>
              <w:ind w:left="455" w:hanging="455"/>
              <w:rPr>
                <w:lang w:val="en-US"/>
              </w:rPr>
            </w:pPr>
            <w:r w:rsidRPr="008F01C9">
              <w:rPr>
                <w:lang w:val="en-US"/>
              </w:rPr>
              <w:t>Have you or your institution filed a patent application for these data? Or are you or your institution planning to file a patent application?</w:t>
            </w:r>
          </w:p>
          <w:p w:rsidR="00197303" w:rsidP="008F01C9" w:rsidRDefault="00197303" w14:paraId="36438326" w14:textId="77777777">
            <w:pPr>
              <w:pStyle w:val="ListParagraph"/>
              <w:numPr>
                <w:ilvl w:val="0"/>
                <w:numId w:val="2"/>
              </w:numPr>
              <w:ind w:left="455" w:hanging="455"/>
              <w:rPr>
                <w:lang w:val="en-US"/>
              </w:rPr>
            </w:pPr>
            <w:r w:rsidRPr="008F01C9">
              <w:rPr>
                <w:lang w:val="en-US"/>
              </w:rPr>
              <w:t>Have you identified a legal expert that can support you in this?</w:t>
            </w:r>
          </w:p>
          <w:p w:rsidR="00197303" w:rsidP="008F01C9" w:rsidRDefault="00197303" w14:paraId="49D6820A" w14:textId="77777777">
            <w:pPr>
              <w:pStyle w:val="ListParagraph"/>
              <w:numPr>
                <w:ilvl w:val="0"/>
                <w:numId w:val="2"/>
              </w:numPr>
              <w:ind w:left="455" w:hanging="455"/>
              <w:rPr>
                <w:lang w:val="en-US"/>
              </w:rPr>
            </w:pPr>
            <w:r w:rsidRPr="008F01C9">
              <w:rPr>
                <w:lang w:val="en-US"/>
              </w:rPr>
              <w:t>Did you request or schedule any freedom to operate analysis based on regulatory and/or patent information? If yes, for which specific therapeutic use and in which countries?</w:t>
            </w:r>
          </w:p>
          <w:p w:rsidR="00197303" w:rsidP="008F01C9" w:rsidRDefault="00197303" w14:paraId="4012ED4C" w14:textId="77777777">
            <w:pPr>
              <w:pStyle w:val="ListParagraph"/>
              <w:numPr>
                <w:ilvl w:val="0"/>
                <w:numId w:val="2"/>
              </w:numPr>
              <w:ind w:left="455" w:hanging="455"/>
              <w:rPr>
                <w:lang w:val="en-US"/>
              </w:rPr>
            </w:pPr>
            <w:r w:rsidRPr="008F01C9">
              <w:rPr>
                <w:lang w:val="en-US"/>
              </w:rPr>
              <w:t>Has the medicinal/drug product been on the market for more than 10 years?</w:t>
            </w:r>
          </w:p>
          <w:p w:rsidR="00197303" w:rsidP="008F01C9" w:rsidRDefault="00197303" w14:paraId="44D3BB4A" w14:textId="77777777">
            <w:pPr>
              <w:pStyle w:val="ListParagraph"/>
              <w:numPr>
                <w:ilvl w:val="0"/>
                <w:numId w:val="2"/>
              </w:numPr>
              <w:ind w:left="455" w:hanging="455"/>
              <w:rPr>
                <w:lang w:val="en-US"/>
              </w:rPr>
            </w:pPr>
            <w:r w:rsidRPr="008F01C9">
              <w:rPr>
                <w:lang w:val="en-US"/>
              </w:rPr>
              <w:t xml:space="preserve">If applicable, did you contact the marketing </w:t>
            </w:r>
            <w:proofErr w:type="spellStart"/>
            <w:r w:rsidRPr="008F01C9">
              <w:rPr>
                <w:lang w:val="en-US"/>
              </w:rPr>
              <w:t>authorisation</w:t>
            </w:r>
            <w:proofErr w:type="spellEnd"/>
            <w:r w:rsidRPr="008F01C9">
              <w:rPr>
                <w:lang w:val="en-US"/>
              </w:rPr>
              <w:t xml:space="preserve"> holder?</w:t>
            </w:r>
          </w:p>
          <w:p w:rsidR="00197303" w:rsidP="008F01C9" w:rsidRDefault="00197303" w14:paraId="4CE69895" w14:textId="77777777">
            <w:pPr>
              <w:pStyle w:val="ListParagraph"/>
              <w:numPr>
                <w:ilvl w:val="0"/>
                <w:numId w:val="2"/>
              </w:numPr>
              <w:ind w:left="455" w:hanging="455"/>
              <w:rPr>
                <w:lang w:val="en-US"/>
              </w:rPr>
            </w:pPr>
            <w:r w:rsidRPr="008F01C9">
              <w:rPr>
                <w:lang w:val="en-US"/>
              </w:rPr>
              <w:t>If applicable, did you contact your national health authorities?</w:t>
            </w:r>
          </w:p>
          <w:p w:rsidRPr="008F01C9" w:rsidR="00197303" w:rsidP="008F01C9" w:rsidRDefault="00197303" w14:paraId="304679D0" w14:textId="6431285E">
            <w:pPr>
              <w:pStyle w:val="ListParagraph"/>
              <w:numPr>
                <w:ilvl w:val="0"/>
                <w:numId w:val="2"/>
              </w:numPr>
              <w:ind w:left="455" w:hanging="455"/>
              <w:rPr>
                <w:lang w:val="en-US"/>
              </w:rPr>
            </w:pPr>
            <w:r w:rsidRPr="008F01C9">
              <w:rPr>
                <w:lang w:val="en-US"/>
              </w:rPr>
              <w:lastRenderedPageBreak/>
              <w:t>Are you aware of entities that are pursuing active development for this, or another indication for this active substance and/or drug product? If yes, from which source of information (company / institutional website, scientific publication or conference, patent or scientific database)?</w:t>
            </w:r>
          </w:p>
          <w:p w:rsidRPr="008F01C9" w:rsidR="00197303" w:rsidRDefault="00197303" w14:paraId="62EB250F" w14:textId="77777777">
            <w:pPr>
              <w:rPr>
                <w:lang w:val="en-US"/>
              </w:rPr>
            </w:pPr>
          </w:p>
        </w:tc>
        <w:tc>
          <w:tcPr>
            <w:tcW w:w="3551" w:type="dxa"/>
            <w:tcMar/>
          </w:tcPr>
          <w:p w:rsidR="0083678D" w:rsidP="0083678D" w:rsidRDefault="0083678D" w14:paraId="1E29498B" w14:textId="77777777">
            <w:pPr>
              <w:rPr>
                <w:color w:val="4472C4" w:themeColor="accent1"/>
              </w:rPr>
            </w:pPr>
          </w:p>
          <w:p w:rsidR="03E2AD5D" w:rsidP="47CDBAF9" w:rsidRDefault="03E2AD5D" w14:paraId="61D76E4E" w14:textId="1387D781">
            <w:pPr>
              <w:pStyle w:val="ListParagraph"/>
              <w:numPr>
                <w:ilvl w:val="0"/>
                <w:numId w:val="17"/>
              </w:numPr>
              <w:rPr>
                <w:color w:val="auto" w:themeColor="text1" w:themeTint="FF" w:themeShade="FF"/>
              </w:rPr>
            </w:pPr>
            <w:r w:rsidRPr="5D4E318E" w:rsidR="277F18AC">
              <w:rPr>
                <w:color w:val="auto"/>
                <w:lang w:val="en-US"/>
              </w:rPr>
              <w:t xml:space="preserve">I462 – </w:t>
            </w:r>
            <w:r w:rsidRPr="5D4E318E" w:rsidR="277F18AC">
              <w:rPr>
                <w:color w:val="auto"/>
              </w:rPr>
              <w:t>Public-private</w:t>
            </w:r>
            <w:r w:rsidRPr="5D4E318E" w:rsidR="277F18AC">
              <w:rPr>
                <w:color w:val="auto"/>
              </w:rPr>
              <w:t xml:space="preserve"> </w:t>
            </w:r>
            <w:r w:rsidRPr="5D4E318E" w:rsidR="1C9FB31E">
              <w:rPr>
                <w:color w:val="auto"/>
              </w:rPr>
              <w:t>partnerships</w:t>
            </w:r>
          </w:p>
          <w:p w:rsidR="03E2AD5D" w:rsidP="47CDBAF9" w:rsidRDefault="03E2AD5D" w14:paraId="29A4B7E4" w14:textId="27D82C22">
            <w:pPr>
              <w:pStyle w:val="ListParagraph"/>
              <w:numPr>
                <w:ilvl w:val="0"/>
                <w:numId w:val="17"/>
              </w:numPr>
              <w:rPr>
                <w:color w:val="auto" w:themeColor="text1" w:themeTint="FF" w:themeShade="FF"/>
                <w:lang w:val="en-US"/>
              </w:rPr>
            </w:pPr>
            <w:r w:rsidRPr="5EA08200" w:rsidR="277F18AC">
              <w:rPr>
                <w:color w:val="auto"/>
                <w:lang w:val="en-US"/>
              </w:rPr>
              <w:t>I455 – Clinical Trials database</w:t>
            </w:r>
          </w:p>
          <w:p w:rsidR="03E2AD5D" w:rsidP="47CDBAF9" w:rsidRDefault="03E2AD5D" w14:paraId="0A61B789" w14:textId="59FB0171">
            <w:pPr>
              <w:pStyle w:val="ListParagraph"/>
              <w:numPr>
                <w:ilvl w:val="0"/>
                <w:numId w:val="17"/>
              </w:numP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EA08200" w:rsidR="277F18AC">
              <w:rPr>
                <w:rFonts w:ascii="Calibri" w:hAnsi="Calibri" w:eastAsia="Calibri" w:cs="Calibri"/>
                <w:b w:val="0"/>
                <w:bCs w:val="0"/>
                <w:i w:val="0"/>
                <w:iCs w:val="0"/>
                <w:strike w:val="0"/>
                <w:dstrike w:val="0"/>
                <w:noProof w:val="0"/>
                <w:color w:val="000000" w:themeColor="text1" w:themeTint="FF" w:themeShade="FF"/>
                <w:sz w:val="22"/>
                <w:szCs w:val="22"/>
                <w:u w:val="none"/>
                <w:lang w:val="en-US"/>
              </w:rPr>
              <w:t>E142</w:t>
            </w:r>
            <w:r w:rsidRPr="5EA08200" w:rsidR="277F18AC">
              <w:rPr>
                <w:noProof w:val="0"/>
                <w:lang w:val="en-US"/>
              </w:rPr>
              <w:t xml:space="preserve"> – </w:t>
            </w:r>
            <w:r w:rsidRPr="5EA08200" w:rsidR="277F18AC">
              <w:rPr>
                <w:rFonts w:ascii="Calibri" w:hAnsi="Calibri" w:eastAsia="Calibri" w:cs="Calibri"/>
                <w:b w:val="0"/>
                <w:bCs w:val="0"/>
                <w:i w:val="0"/>
                <w:iCs w:val="0"/>
                <w:strike w:val="0"/>
                <w:dstrike w:val="0"/>
                <w:noProof w:val="0"/>
                <w:color w:val="000000" w:themeColor="text1" w:themeTint="FF" w:themeShade="FF"/>
                <w:sz w:val="22"/>
                <w:szCs w:val="22"/>
                <w:u w:val="none"/>
                <w:lang w:val="en-US"/>
              </w:rPr>
              <w:t>EATRIS</w:t>
            </w:r>
          </w:p>
          <w:p w:rsidR="03E2AD5D" w:rsidP="5EA08200" w:rsidRDefault="03E2AD5D" w14:paraId="0C11E4A2" w14:textId="09CDFFB0">
            <w:pPr>
              <w:pStyle w:val="ListParagraph"/>
              <w:numPr>
                <w:ilvl w:val="0"/>
                <w:numId w:val="17"/>
              </w:numPr>
              <w:rPr>
                <w:color w:val="000000" w:themeColor="text1" w:themeTint="FF" w:themeShade="FF"/>
                <w:lang w:val="en-US"/>
              </w:rPr>
            </w:pPr>
            <w:r w:rsidRPr="5EA08200" w:rsidR="505429F9">
              <w:rPr>
                <w:color w:val="auto"/>
                <w:lang w:val="en-US"/>
              </w:rPr>
              <w:t xml:space="preserve">E145 – </w:t>
            </w:r>
            <w:r w:rsidRPr="5EA08200" w:rsidR="505429F9">
              <w:rPr>
                <w:color w:val="auto"/>
                <w:lang w:val="en-US"/>
              </w:rPr>
              <w:t>LifeArc</w:t>
            </w:r>
            <w:r w:rsidRPr="5EA08200" w:rsidR="41CD260E">
              <w:rPr>
                <w:color w:val="auto"/>
                <w:lang w:val="en-US"/>
              </w:rPr>
              <w:t xml:space="preserve"> </w:t>
            </w:r>
            <w:r w:rsidRPr="5EA08200" w:rsidR="41CD260E">
              <w:rPr>
                <w:b w:val="0"/>
                <w:bCs w:val="0"/>
                <w:i w:val="0"/>
                <w:iCs w:val="0"/>
                <w:caps w:val="0"/>
                <w:smallCaps w:val="0"/>
                <w:strike w:val="0"/>
                <w:dstrike w:val="0"/>
                <w:noProof w:val="0"/>
                <w:color w:val="000000" w:themeColor="text1" w:themeTint="FF" w:themeShade="FF"/>
                <w:sz w:val="22"/>
                <w:szCs w:val="22"/>
                <w:u w:val="none"/>
                <w:lang w:val="en-US"/>
              </w:rPr>
              <w:t>Repurposing Medicines Toolkit</w:t>
            </w:r>
          </w:p>
          <w:p w:rsidR="03E2AD5D" w:rsidP="47CDBAF9" w:rsidRDefault="03E2AD5D" w14:paraId="4312A277" w14:textId="574F89F0">
            <w:pPr>
              <w:pStyle w:val="ListParagraph"/>
              <w:numPr>
                <w:ilvl w:val="0"/>
                <w:numId w:val="17"/>
              </w:numPr>
              <w:rPr>
                <w:color w:val="auto" w:themeColor="text1" w:themeTint="FF" w:themeShade="FF"/>
                <w:lang w:val="en-US"/>
              </w:rPr>
            </w:pPr>
            <w:r w:rsidRPr="5EA08200" w:rsidR="5E164B4D">
              <w:rPr>
                <w:color w:val="auto"/>
                <w:lang w:val="en-US"/>
              </w:rPr>
              <w:t>U230 – ROADMAP</w:t>
            </w:r>
          </w:p>
          <w:p w:rsidR="03E2AD5D" w:rsidP="47CDBAF9" w:rsidRDefault="03E2AD5D" w14:paraId="6AEFD116" w14:textId="19ED0E21">
            <w:pPr>
              <w:pStyle w:val="ListParagraph"/>
              <w:numPr>
                <w:ilvl w:val="0"/>
                <w:numId w:val="17"/>
              </w:numPr>
              <w:rPr>
                <w:rFonts w:ascii="Calibri" w:hAnsi="Calibri" w:eastAsia="Calibri" w:cs="Calibri"/>
                <w:b w:val="0"/>
                <w:bCs w:val="0"/>
                <w:i w:val="0"/>
                <w:iCs w:val="0"/>
                <w:strike w:val="0"/>
                <w:dstrike w:val="0"/>
                <w:color w:val="000000" w:themeColor="text1" w:themeTint="FF" w:themeShade="FF"/>
                <w:sz w:val="22"/>
                <w:szCs w:val="22"/>
                <w:u w:val="none"/>
              </w:rPr>
            </w:pPr>
            <w:r w:rsidRPr="5EA08200" w:rsidR="6623FDDD">
              <w:rPr>
                <w:rFonts w:ascii="Calibri" w:hAnsi="Calibri" w:eastAsia="Calibri" w:cs="Calibri"/>
                <w:b w:val="0"/>
                <w:bCs w:val="0"/>
                <w:i w:val="0"/>
                <w:iCs w:val="0"/>
                <w:strike w:val="0"/>
                <w:dstrike w:val="0"/>
                <w:noProof w:val="0"/>
                <w:color w:val="000000" w:themeColor="text1" w:themeTint="FF" w:themeShade="FF"/>
                <w:sz w:val="22"/>
                <w:szCs w:val="22"/>
                <w:u w:val="none"/>
                <w:lang w:val="en-US"/>
              </w:rPr>
              <w:t>I143</w:t>
            </w:r>
            <w:r w:rsidRPr="5EA08200" w:rsidR="6623FDDD">
              <w:rPr>
                <w:noProof w:val="0"/>
                <w:lang w:val="en-US"/>
              </w:rPr>
              <w:t xml:space="preserve"> –</w:t>
            </w:r>
            <w:r w:rsidRPr="5EA08200" w:rsidR="6623FDD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5EA08200" w:rsidR="03E2AD5D">
              <w:rPr>
                <w:rFonts w:ascii="Calibri" w:hAnsi="Calibri" w:eastAsia="Calibri" w:cs="Calibri"/>
                <w:b w:val="0"/>
                <w:bCs w:val="0"/>
                <w:i w:val="0"/>
                <w:iCs w:val="0"/>
                <w:strike w:val="0"/>
                <w:dstrike w:val="0"/>
                <w:color w:val="000000" w:themeColor="text1" w:themeTint="FF" w:themeShade="FF"/>
                <w:sz w:val="22"/>
                <w:szCs w:val="22"/>
                <w:u w:val="none"/>
              </w:rPr>
              <w:t>Newfound</w:t>
            </w:r>
            <w:r w:rsidRPr="5EA08200" w:rsidR="03E2AD5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5EA08200" w:rsidR="05D441C5">
              <w:rPr>
                <w:rFonts w:ascii="Calibri" w:hAnsi="Calibri" w:eastAsia="Calibri" w:cs="Calibri"/>
                <w:b w:val="0"/>
                <w:bCs w:val="0"/>
                <w:i w:val="0"/>
                <w:iCs w:val="0"/>
                <w:strike w:val="0"/>
                <w:dstrike w:val="0"/>
                <w:color w:val="000000" w:themeColor="text1" w:themeTint="FF" w:themeShade="FF"/>
                <w:sz w:val="22"/>
                <w:szCs w:val="22"/>
                <w:u w:val="none"/>
              </w:rPr>
              <w:t>I</w:t>
            </w:r>
            <w:r w:rsidRPr="5EA08200" w:rsidR="03E2AD5D">
              <w:rPr>
                <w:rFonts w:ascii="Calibri" w:hAnsi="Calibri" w:eastAsia="Calibri" w:cs="Calibri"/>
                <w:b w:val="0"/>
                <w:bCs w:val="0"/>
                <w:i w:val="0"/>
                <w:iCs w:val="0"/>
                <w:strike w:val="0"/>
                <w:dstrike w:val="0"/>
                <w:color w:val="000000" w:themeColor="text1" w:themeTint="FF" w:themeShade="FF"/>
                <w:sz w:val="22"/>
                <w:szCs w:val="22"/>
                <w:u w:val="none"/>
              </w:rPr>
              <w:t>nitiative</w:t>
            </w:r>
          </w:p>
          <w:p w:rsidR="03E2AD5D" w:rsidP="47CDBAF9" w:rsidRDefault="03E2AD5D" w14:paraId="3E388DCE" w14:textId="19B61A10">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6DC74FA1">
              <w:rPr>
                <w:rFonts w:ascii="Calibri" w:hAnsi="Calibri" w:eastAsia="Calibri" w:cs="Calibri"/>
                <w:b w:val="0"/>
                <w:bCs w:val="0"/>
                <w:i w:val="0"/>
                <w:iCs w:val="0"/>
                <w:strike w:val="0"/>
                <w:dstrike w:val="0"/>
                <w:noProof w:val="0"/>
                <w:color w:val="000000" w:themeColor="text1" w:themeTint="FF" w:themeShade="FF"/>
                <w:sz w:val="22"/>
                <w:szCs w:val="22"/>
                <w:u w:val="none"/>
                <w:lang w:val="en-US"/>
              </w:rPr>
              <w:t>I148</w:t>
            </w:r>
            <w:r w:rsidRPr="47CDBAF9" w:rsidR="6DC74FA1">
              <w:rPr>
                <w:noProof w:val="0"/>
                <w:lang w:val="en-US"/>
              </w:rPr>
              <w:t xml:space="preserve"> –</w:t>
            </w:r>
            <w:r w:rsidRPr="47CDBAF9" w:rsidR="6DC74FA1">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E</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ngaging</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with</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 xml:space="preserve"> MA </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holder</w:t>
            </w:r>
            <w:r w:rsidRPr="47CDBAF9" w:rsidR="03E2AD5D">
              <w:rPr>
                <w:rFonts w:ascii="Calibri" w:hAnsi="Calibri" w:eastAsia="Calibri" w:cs="Calibri"/>
                <w:b w:val="0"/>
                <w:bCs w:val="0"/>
                <w:i w:val="0"/>
                <w:iCs w:val="0"/>
                <w:strike w:val="0"/>
                <w:dstrike w:val="0"/>
                <w:color w:val="000000" w:themeColor="text1" w:themeTint="FF" w:themeShade="FF"/>
                <w:sz w:val="22"/>
                <w:szCs w:val="22"/>
                <w:u w:val="none"/>
              </w:rPr>
              <w:t>s</w:t>
            </w:r>
          </w:p>
          <w:p w:rsidR="52CFFA3A" w:rsidP="47CDBAF9" w:rsidRDefault="52CFFA3A" w14:paraId="24F06165" w14:textId="4DE4FC24">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52CFFA3A">
              <w:rPr>
                <w:rFonts w:ascii="Calibri" w:hAnsi="Calibri" w:eastAsia="Calibri" w:cs="Calibri"/>
                <w:b w:val="0"/>
                <w:bCs w:val="0"/>
                <w:i w:val="0"/>
                <w:iCs w:val="0"/>
                <w:strike w:val="0"/>
                <w:dstrike w:val="0"/>
                <w:noProof w:val="0"/>
                <w:color w:val="000000" w:themeColor="text1" w:themeTint="FF" w:themeShade="FF"/>
                <w:sz w:val="22"/>
                <w:szCs w:val="22"/>
                <w:u w:val="none"/>
                <w:lang w:val="en-US"/>
              </w:rPr>
              <w:t>I163</w:t>
            </w:r>
            <w:r w:rsidRPr="47CDBAF9" w:rsidR="52CFFA3A">
              <w:rPr>
                <w:noProof w:val="0"/>
                <w:lang w:val="en-US"/>
              </w:rPr>
              <w:t xml:space="preserve"> –</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 xml:space="preserve"> Pre-</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competitive</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space</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52CFFA3A">
              <w:rPr>
                <w:rFonts w:ascii="Calibri" w:hAnsi="Calibri" w:eastAsia="Calibri" w:cs="Calibri"/>
                <w:b w:val="0"/>
                <w:bCs w:val="0"/>
                <w:i w:val="0"/>
                <w:iCs w:val="0"/>
                <w:strike w:val="0"/>
                <w:dstrike w:val="0"/>
                <w:color w:val="000000" w:themeColor="text1" w:themeTint="FF" w:themeShade="FF"/>
                <w:sz w:val="22"/>
                <w:szCs w:val="22"/>
                <w:u w:val="none"/>
              </w:rPr>
              <w:t>working</w:t>
            </w:r>
          </w:p>
          <w:p w:rsidR="01058C6D" w:rsidP="47CDBAF9" w:rsidRDefault="01058C6D" w14:paraId="6D130F0B" w14:textId="223116F3">
            <w:pPr>
              <w:pStyle w:val="ListParagraph"/>
              <w:numPr>
                <w:ilvl w:val="0"/>
                <w:numId w:val="18"/>
              </w:numPr>
              <w:bidi w:val="0"/>
              <w:spacing w:before="0" w:beforeAutospacing="off" w:after="0" w:afterAutospacing="off" w:line="259" w:lineRule="auto"/>
              <w:ind w:left="720" w:right="0" w:hanging="360"/>
              <w:jc w:val="left"/>
              <w:rPr>
                <w:rFonts w:ascii="Calibri" w:hAnsi="Calibri" w:eastAsia="Calibri" w:cs="Calibri"/>
                <w:b w:val="0"/>
                <w:bCs w:val="0"/>
                <w:i w:val="0"/>
                <w:iCs w:val="0"/>
                <w:strike w:val="0"/>
                <w:dstrike w:val="0"/>
                <w:color w:val="000000" w:themeColor="text1" w:themeTint="FF" w:themeShade="FF"/>
                <w:sz w:val="22"/>
                <w:szCs w:val="22"/>
                <w:u w:val="none"/>
              </w:rPr>
            </w:pPr>
            <w:r w:rsidRPr="47CDBAF9" w:rsidR="7B9A5283">
              <w:rPr>
                <w:rFonts w:ascii="Calibri" w:hAnsi="Calibri" w:eastAsia="Calibri" w:cs="Calibri"/>
                <w:b w:val="0"/>
                <w:bCs w:val="0"/>
                <w:i w:val="0"/>
                <w:iCs w:val="0"/>
                <w:strike w:val="0"/>
                <w:dstrike w:val="0"/>
                <w:color w:val="000000" w:themeColor="text1" w:themeTint="FF" w:themeShade="FF"/>
                <w:sz w:val="22"/>
                <w:szCs w:val="22"/>
                <w:u w:val="none"/>
              </w:rPr>
              <w:t xml:space="preserve">I444 </w:t>
            </w:r>
            <w:r w:rsidRPr="47CDBAF9" w:rsidR="7B9A5283">
              <w:rPr>
                <w:noProof w:val="0"/>
                <w:lang w:val="en-US"/>
              </w:rPr>
              <w:t xml:space="preserve">–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How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to</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 search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and</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use</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 IP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and</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legal</w:t>
            </w:r>
            <w:r w:rsidRPr="47CDBAF9" w:rsidR="01058C6D">
              <w:rPr>
                <w:rFonts w:ascii="Calibri" w:hAnsi="Calibri" w:eastAsia="Calibri" w:cs="Calibri"/>
                <w:b w:val="0"/>
                <w:bCs w:val="0"/>
                <w:i w:val="0"/>
                <w:iCs w:val="0"/>
                <w:strike w:val="0"/>
                <w:dstrike w:val="0"/>
                <w:color w:val="000000" w:themeColor="text1" w:themeTint="FF" w:themeShade="FF"/>
                <w:sz w:val="22"/>
                <w:szCs w:val="22"/>
                <w:u w:val="none"/>
              </w:rPr>
              <w:t xml:space="preserve"> databases</w:t>
            </w:r>
          </w:p>
          <w:p w:rsidR="01058C6D" w:rsidP="675D80B0" w:rsidRDefault="01058C6D" w14:paraId="20BA68A9" w14:textId="4A43C4E3">
            <w:pPr>
              <w:pStyle w:val="ListParagraph"/>
              <w:numPr>
                <w:ilvl w:val="0"/>
                <w:numId w:val="18"/>
              </w:numPr>
              <w:rPr/>
            </w:pPr>
            <w:r w:rsidRPr="47CDBAF9" w:rsidR="4D19C23A">
              <w:rPr>
                <w:rFonts w:ascii="Calibri" w:hAnsi="Calibri" w:eastAsia="Calibri" w:cs="Calibri"/>
                <w:b w:val="0"/>
                <w:bCs w:val="0"/>
                <w:i w:val="0"/>
                <w:iCs w:val="0"/>
                <w:strike w:val="0"/>
                <w:dstrike w:val="0"/>
                <w:color w:val="000000" w:themeColor="text1" w:themeTint="FF" w:themeShade="FF"/>
                <w:sz w:val="22"/>
                <w:szCs w:val="22"/>
                <w:u w:val="none"/>
              </w:rPr>
              <w:t xml:space="preserve">I445 </w:t>
            </w:r>
            <w:r w:rsidRPr="47CDBAF9" w:rsidR="4D19C23A">
              <w:rPr>
                <w:noProof w:val="0"/>
                <w:lang w:val="en-US"/>
              </w:rPr>
              <w:t xml:space="preserve">– </w:t>
            </w:r>
            <w:r w:rsidR="01058C6D">
              <w:rPr/>
              <w:t xml:space="preserve">Patent </w:t>
            </w:r>
            <w:r w:rsidR="01058C6D">
              <w:rPr/>
              <w:t>framework</w:t>
            </w:r>
            <w:r w:rsidR="01058C6D">
              <w:rPr/>
              <w:t xml:space="preserve"> of Drug </w:t>
            </w:r>
            <w:r w:rsidR="01058C6D">
              <w:rPr/>
              <w:t>Repurposing</w:t>
            </w:r>
          </w:p>
          <w:p w:rsidR="675D80B0" w:rsidP="47CDBAF9" w:rsidRDefault="675D80B0" w14:paraId="55B096EE" w14:textId="446F7B05">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00197303" w:rsidP="6D03A7EB" w:rsidRDefault="0083678D" w14:paraId="7B80ACC6" w14:textId="67D12936">
            <w:pPr>
              <w:pStyle w:val="Normal"/>
              <w:rPr>
                <w:color w:val="4472C4" w:themeColor="accent1"/>
              </w:rPr>
            </w:pPr>
          </w:p>
        </w:tc>
        <w:tc>
          <w:tcPr>
            <w:tcW w:w="4071" w:type="dxa"/>
            <w:tcMar/>
          </w:tcPr>
          <w:p w:rsidR="00197303" w:rsidRDefault="00197303" w14:paraId="6C477556" w14:textId="11C9885A">
            <w:pPr>
              <w:rPr>
                <w:color w:val="4472C4" w:themeColor="accent1"/>
              </w:rPr>
            </w:pPr>
          </w:p>
          <w:p w:rsidR="00197303" w:rsidRDefault="00197303" w14:paraId="57E1E721" w14:textId="77777777">
            <w:pPr>
              <w:rPr>
                <w:color w:val="4472C4" w:themeColor="accent1"/>
              </w:rPr>
            </w:pPr>
          </w:p>
          <w:p w:rsidR="00197303" w:rsidRDefault="00197303" w14:paraId="39AB26C7" w14:textId="77777777">
            <w:pPr>
              <w:rPr>
                <w:color w:val="4472C4" w:themeColor="accent1"/>
              </w:rPr>
            </w:pPr>
          </w:p>
          <w:p w:rsidR="00197303" w:rsidRDefault="00197303" w14:paraId="4AB1A5B9" w14:textId="77777777">
            <w:pPr>
              <w:rPr>
                <w:color w:val="4472C4" w:themeColor="accent1"/>
              </w:rPr>
            </w:pPr>
          </w:p>
          <w:p w:rsidR="00197303" w:rsidRDefault="00197303" w14:paraId="662E8EED" w14:textId="77777777">
            <w:pPr>
              <w:rPr>
                <w:color w:val="4472C4" w:themeColor="accent1"/>
              </w:rPr>
            </w:pPr>
          </w:p>
          <w:p w:rsidR="00197303" w:rsidRDefault="00197303" w14:paraId="374FB4B4" w14:textId="77777777">
            <w:pPr>
              <w:rPr>
                <w:color w:val="4472C4" w:themeColor="accent1"/>
              </w:rPr>
            </w:pPr>
          </w:p>
          <w:p w:rsidR="00197303" w:rsidRDefault="00197303" w14:paraId="3A9C33BE" w14:textId="77777777">
            <w:pPr>
              <w:rPr>
                <w:color w:val="4472C4" w:themeColor="accent1"/>
              </w:rPr>
            </w:pPr>
          </w:p>
          <w:p w:rsidR="00197303" w:rsidRDefault="00197303" w14:paraId="7D23B66A" w14:textId="77777777">
            <w:pPr>
              <w:rPr>
                <w:color w:val="4472C4" w:themeColor="accent1"/>
              </w:rPr>
            </w:pPr>
          </w:p>
          <w:p w:rsidR="00197303" w:rsidRDefault="00197303" w14:paraId="23ABD9B2" w14:textId="77777777">
            <w:pPr>
              <w:rPr>
                <w:color w:val="4472C4" w:themeColor="accent1"/>
              </w:rPr>
            </w:pPr>
          </w:p>
          <w:p w:rsidR="00197303" w:rsidRDefault="00197303" w14:paraId="1AFE7E04" w14:textId="77777777">
            <w:pPr>
              <w:rPr>
                <w:color w:val="4472C4" w:themeColor="accent1"/>
              </w:rPr>
            </w:pPr>
          </w:p>
          <w:p w:rsidR="00197303" w:rsidRDefault="00197303" w14:paraId="02A7BDA8" w14:textId="77777777">
            <w:pPr>
              <w:rPr>
                <w:color w:val="4472C4" w:themeColor="accent1"/>
              </w:rPr>
            </w:pPr>
          </w:p>
          <w:p w:rsidR="00197303" w:rsidRDefault="00197303" w14:paraId="087899B8" w14:textId="77777777">
            <w:pPr>
              <w:rPr>
                <w:color w:val="4472C4" w:themeColor="accent1"/>
              </w:rPr>
            </w:pPr>
          </w:p>
          <w:p w:rsidR="00197303" w:rsidRDefault="00197303" w14:paraId="4CA3895A" w14:textId="77777777">
            <w:pPr>
              <w:rPr>
                <w:color w:val="4472C4" w:themeColor="accent1"/>
              </w:rPr>
            </w:pPr>
          </w:p>
          <w:p w:rsidR="00197303" w:rsidRDefault="00197303" w14:paraId="7ED0C81B" w14:textId="77777777">
            <w:pPr>
              <w:rPr>
                <w:color w:val="4472C4" w:themeColor="accent1"/>
              </w:rPr>
            </w:pPr>
          </w:p>
          <w:p w:rsidR="00197303" w:rsidRDefault="00197303" w14:paraId="665F200A" w14:textId="77777777">
            <w:pPr>
              <w:rPr>
                <w:color w:val="4472C4" w:themeColor="accent1"/>
              </w:rPr>
            </w:pPr>
          </w:p>
          <w:p w:rsidR="00197303" w:rsidRDefault="00197303" w14:paraId="10D4CF57" w14:textId="77777777">
            <w:pPr>
              <w:rPr>
                <w:color w:val="4472C4" w:themeColor="accent1"/>
              </w:rPr>
            </w:pPr>
          </w:p>
          <w:p w:rsidR="00197303" w:rsidRDefault="00197303" w14:paraId="0CAE6CCB" w14:textId="77777777">
            <w:pPr>
              <w:rPr>
                <w:color w:val="4472C4" w:themeColor="accent1"/>
              </w:rPr>
            </w:pPr>
          </w:p>
          <w:p w:rsidR="00197303" w:rsidRDefault="00197303" w14:paraId="2ED78D94" w14:textId="77777777">
            <w:pPr>
              <w:rPr>
                <w:color w:val="4472C4" w:themeColor="accent1"/>
              </w:rPr>
            </w:pPr>
          </w:p>
          <w:p w:rsidR="00197303" w:rsidRDefault="00197303" w14:paraId="462D3844" w14:textId="77777777">
            <w:pPr>
              <w:rPr>
                <w:color w:val="4472C4" w:themeColor="accent1"/>
              </w:rPr>
            </w:pPr>
          </w:p>
          <w:p w:rsidR="00197303" w:rsidRDefault="00197303" w14:paraId="22F1D35E" w14:textId="77777777">
            <w:pPr>
              <w:rPr>
                <w:color w:val="4472C4" w:themeColor="accent1"/>
              </w:rPr>
            </w:pPr>
          </w:p>
          <w:p w:rsidR="00197303" w:rsidRDefault="00197303" w14:paraId="5563C463" w14:textId="77777777">
            <w:pPr>
              <w:rPr>
                <w:color w:val="4472C4" w:themeColor="accent1"/>
              </w:rPr>
            </w:pPr>
          </w:p>
          <w:p w:rsidR="00197303" w:rsidRDefault="00197303" w14:paraId="025F236E" w14:textId="77777777">
            <w:pPr>
              <w:rPr>
                <w:color w:val="4472C4" w:themeColor="accent1"/>
              </w:rPr>
            </w:pPr>
          </w:p>
          <w:p w:rsidR="00197303" w:rsidRDefault="00197303" w14:paraId="0057E713" w14:textId="77777777">
            <w:pPr>
              <w:rPr>
                <w:color w:val="4472C4" w:themeColor="accent1"/>
              </w:rPr>
            </w:pPr>
          </w:p>
          <w:p w:rsidR="00197303" w:rsidRDefault="00197303" w14:paraId="3F4CD61D" w14:textId="77777777">
            <w:pPr>
              <w:rPr>
                <w:color w:val="4472C4" w:themeColor="accent1"/>
              </w:rPr>
            </w:pPr>
          </w:p>
          <w:p w:rsidR="00197303" w:rsidRDefault="00197303" w14:paraId="15BC3D2E" w14:textId="77777777">
            <w:pPr>
              <w:rPr>
                <w:color w:val="4472C4" w:themeColor="accent1"/>
              </w:rPr>
            </w:pPr>
          </w:p>
          <w:p w:rsidR="00197303" w:rsidRDefault="00197303" w14:paraId="65D0E009" w14:textId="77777777">
            <w:pPr>
              <w:rPr>
                <w:color w:val="4472C4" w:themeColor="accent1"/>
              </w:rPr>
            </w:pPr>
          </w:p>
          <w:p w:rsidR="00197303" w:rsidRDefault="00197303" w14:paraId="521CDFFB" w14:textId="77777777">
            <w:pPr>
              <w:rPr>
                <w:color w:val="4472C4" w:themeColor="accent1"/>
              </w:rPr>
            </w:pPr>
          </w:p>
          <w:p w:rsidRPr="003D61A8" w:rsidR="00197303" w:rsidRDefault="00197303" w14:paraId="71F98BC9" w14:textId="3568DCE4">
            <w:pPr>
              <w:rPr>
                <w:color w:val="4472C4" w:themeColor="accent1"/>
              </w:rPr>
            </w:pPr>
          </w:p>
        </w:tc>
      </w:tr>
      <w:tr w:rsidRPr="0083678D" w:rsidR="00197303" w:rsidTr="22CFCBCF" w14:paraId="1A624C06" w14:textId="77777777">
        <w:tc>
          <w:tcPr>
            <w:tcW w:w="2156" w:type="dxa"/>
            <w:tcMar/>
          </w:tcPr>
          <w:p w:rsidRPr="008F01C9" w:rsidR="00197303" w:rsidP="008F01C9" w:rsidRDefault="00197303" w14:paraId="6C231B82" w14:textId="7687A269">
            <w:pPr>
              <w:rPr>
                <w:lang w:val="en-US"/>
              </w:rPr>
            </w:pPr>
            <w:r w:rsidRPr="008F01C9">
              <w:rPr>
                <w:lang w:val="en-US"/>
              </w:rPr>
              <w:t>6. Describe the expected sources of funding</w:t>
            </w:r>
          </w:p>
          <w:p w:rsidRPr="008F01C9" w:rsidR="00197303" w:rsidRDefault="00197303" w14:paraId="6DED773C" w14:textId="19E332FB">
            <w:pPr>
              <w:rPr>
                <w:lang w:val="en-US"/>
              </w:rPr>
            </w:pPr>
          </w:p>
        </w:tc>
        <w:tc>
          <w:tcPr>
            <w:tcW w:w="4170" w:type="dxa"/>
            <w:tcMar/>
          </w:tcPr>
          <w:p w:rsidRPr="008F01C9" w:rsidR="00197303" w:rsidP="008F01C9" w:rsidRDefault="00197303" w14:paraId="0ADEA31E" w14:textId="77777777">
            <w:pPr>
              <w:pStyle w:val="ListParagraph"/>
              <w:numPr>
                <w:ilvl w:val="0"/>
                <w:numId w:val="9"/>
              </w:numPr>
              <w:pBdr>
                <w:top w:val="nil"/>
                <w:left w:val="nil"/>
                <w:bottom w:val="nil"/>
                <w:right w:val="nil"/>
                <w:between w:val="nil"/>
              </w:pBdr>
              <w:ind w:left="455" w:hanging="425"/>
              <w:rPr>
                <w:color w:val="000000"/>
                <w:lang w:val="en-US"/>
              </w:rPr>
            </w:pPr>
            <w:r>
              <w:rPr>
                <w:lang w:val="en-US"/>
              </w:rPr>
              <w:t xml:space="preserve">Do you have an estimate of what the total cost of bringing the substance to market will be? </w:t>
            </w:r>
          </w:p>
          <w:p w:rsidRPr="008F01C9" w:rsidR="00197303" w:rsidP="008F01C9" w:rsidRDefault="00197303" w14:paraId="10F334D7" w14:textId="77777777">
            <w:pPr>
              <w:pStyle w:val="ListParagraph"/>
              <w:numPr>
                <w:ilvl w:val="0"/>
                <w:numId w:val="9"/>
              </w:numPr>
              <w:pBdr>
                <w:top w:val="nil"/>
                <w:left w:val="nil"/>
                <w:bottom w:val="nil"/>
                <w:right w:val="nil"/>
                <w:between w:val="nil"/>
              </w:pBdr>
              <w:ind w:left="455" w:hanging="425"/>
              <w:rPr>
                <w:color w:val="000000"/>
                <w:lang w:val="en-US"/>
              </w:rPr>
            </w:pPr>
            <w:r w:rsidRPr="008F01C9">
              <w:rPr>
                <w:lang w:val="en-US"/>
              </w:rPr>
              <w:t>Which sources of funding do you envisage to mobilize to cover the whole development and to bring the substance to market?</w:t>
            </w:r>
          </w:p>
          <w:p w:rsidRPr="008F01C9" w:rsidR="00197303" w:rsidP="008F01C9" w:rsidRDefault="00197303" w14:paraId="0CE15FE0" w14:textId="346E9266">
            <w:pPr>
              <w:pStyle w:val="ListParagraph"/>
              <w:numPr>
                <w:ilvl w:val="0"/>
                <w:numId w:val="9"/>
              </w:numPr>
              <w:pBdr>
                <w:top w:val="nil"/>
                <w:left w:val="nil"/>
                <w:bottom w:val="nil"/>
                <w:right w:val="nil"/>
                <w:between w:val="nil"/>
              </w:pBdr>
              <w:ind w:left="455" w:hanging="425"/>
              <w:rPr>
                <w:color w:val="000000"/>
                <w:lang w:val="en-US"/>
              </w:rPr>
            </w:pPr>
            <w:r w:rsidRPr="008F01C9">
              <w:rPr>
                <w:lang w:val="en-US"/>
              </w:rPr>
              <w:t>Did you obtain funding already? If so, for which aspects? Do you have a funding plan going forward?</w:t>
            </w:r>
          </w:p>
          <w:p w:rsidRPr="008F01C9" w:rsidR="00197303" w:rsidRDefault="00197303" w14:paraId="4A0431F5" w14:textId="77777777">
            <w:pPr>
              <w:rPr>
                <w:lang w:val="en-US"/>
              </w:rPr>
            </w:pPr>
          </w:p>
        </w:tc>
        <w:tc>
          <w:tcPr>
            <w:tcW w:w="3551" w:type="dxa"/>
            <w:tcMar/>
          </w:tcPr>
          <w:p w:rsidR="0083678D" w:rsidP="47CDBAF9" w:rsidRDefault="0083678D" w14:paraId="0A24D85C" w14:textId="1F5D4E50">
            <w:pPr>
              <w:pStyle w:val="ListParagraph"/>
              <w:numPr>
                <w:ilvl w:val="0"/>
                <w:numId w:val="9"/>
              </w:numPr>
              <w:rPr>
                <w:noProof w:val="0"/>
                <w:lang w:val="en-US"/>
              </w:rPr>
            </w:pPr>
            <w:r w:rsidRPr="47CDBAF9" w:rsidR="0083678D">
              <w:rPr>
                <w:noProof w:val="0"/>
                <w:lang w:val="en-US"/>
              </w:rPr>
              <w:t xml:space="preserve">E120 </w:t>
            </w:r>
            <w:r w:rsidRPr="47CDBAF9" w:rsidR="0083678D">
              <w:rPr>
                <w:noProof w:val="0"/>
                <w:lang w:val="en-US"/>
              </w:rPr>
              <w:t xml:space="preserve">– </w:t>
            </w:r>
            <w:r w:rsidRPr="47CDBAF9" w:rsidR="0083678D">
              <w:rPr>
                <w:noProof w:val="0"/>
                <w:lang w:val="en-US"/>
              </w:rPr>
              <w:t>MoCA</w:t>
            </w:r>
          </w:p>
          <w:p w:rsidR="001E45EE" w:rsidP="47CDBAF9" w:rsidRDefault="001E45EE" w14:paraId="7AD12203" w14:textId="05661B0A">
            <w:pPr>
              <w:pStyle w:val="ListParagraph"/>
              <w:numPr>
                <w:ilvl w:val="0"/>
                <w:numId w:val="9"/>
              </w:numPr>
              <w:rPr>
                <w:noProof w:val="0"/>
                <w:lang w:val="en-US"/>
              </w:rPr>
            </w:pPr>
            <w:r w:rsidRPr="47CDBAF9" w:rsidR="0083678D">
              <w:rPr>
                <w:noProof w:val="0"/>
                <w:lang w:val="en-US"/>
              </w:rPr>
              <w:t xml:space="preserve">E121 – </w:t>
            </w:r>
            <w:r w:rsidRPr="47CDBAF9" w:rsidR="0083678D">
              <w:rPr>
                <w:noProof w:val="0"/>
                <w:lang w:val="en-US"/>
              </w:rPr>
              <w:t>EUNetHTA</w:t>
            </w:r>
          </w:p>
          <w:p w:rsidR="001E45EE" w:rsidP="47CDBAF9" w:rsidRDefault="001E45EE" w14:paraId="6D2D9309" w14:textId="2C3F81C2">
            <w:pPr>
              <w:pStyle w:val="ListParagraph"/>
              <w:numPr>
                <w:ilvl w:val="0"/>
                <w:numId w:val="9"/>
              </w:numPr>
              <w:rPr>
                <w:noProof w:val="0"/>
                <w:lang w:val="en-US"/>
              </w:rPr>
            </w:pPr>
            <w:r w:rsidRPr="47CDBAF9" w:rsidR="70F37E46">
              <w:rPr>
                <w:noProof w:val="0"/>
                <w:lang w:val="en-US"/>
              </w:rPr>
              <w:t>I448</w:t>
            </w:r>
            <w:r w:rsidRPr="47CDBAF9" w:rsidR="70F37E4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7CDBAF9" w:rsidR="70F37E46">
              <w:rPr>
                <w:noProof w:val="0"/>
                <w:lang w:val="en-US"/>
              </w:rPr>
              <w:t xml:space="preserve">– </w:t>
            </w:r>
            <w:r w:rsidRPr="47CDBAF9" w:rsidR="0083678D">
              <w:rPr>
                <w:noProof w:val="0"/>
                <w:lang w:val="en-US"/>
              </w:rPr>
              <w:t>Funding resources for drug rep</w:t>
            </w:r>
            <w:r w:rsidRPr="47CDBAF9" w:rsidR="0083678D">
              <w:rPr>
                <w:noProof w:val="0"/>
                <w:lang w:val="en-US"/>
              </w:rPr>
              <w:t xml:space="preserve">urposing </w:t>
            </w:r>
          </w:p>
          <w:p w:rsidR="001E45EE" w:rsidP="47CDBAF9" w:rsidRDefault="001E45EE" w14:paraId="14C713D7" w14:textId="60E8B9A0">
            <w:pPr>
              <w:pStyle w:val="ListParagraph"/>
              <w:numPr>
                <w:ilvl w:val="0"/>
                <w:numId w:val="9"/>
              </w:numPr>
              <w:rPr>
                <w:rFonts w:ascii="Calibri" w:hAnsi="Calibri" w:cs="Calibri"/>
                <w:noProof w:val="0"/>
                <w:color w:val="000000" w:themeColor="text1" w:themeTint="FF" w:themeShade="FF"/>
                <w:lang w:val="en-US"/>
              </w:rPr>
            </w:pPr>
            <w:r w:rsidRPr="47CDBAF9" w:rsidR="0083678D">
              <w:rPr>
                <w:noProof w:val="0"/>
                <w:lang w:val="en-US"/>
              </w:rPr>
              <w:t>E123</w:t>
            </w:r>
            <w:r w:rsidRPr="47CDBAF9" w:rsidR="5C8EEB8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7CDBAF9" w:rsidR="5C8EEB85">
              <w:rPr>
                <w:noProof w:val="0"/>
                <w:lang w:val="en-US"/>
              </w:rPr>
              <w:t>–</w:t>
            </w:r>
            <w:r w:rsidRPr="47CDBAF9" w:rsidR="0083678D">
              <w:rPr>
                <w:noProof w:val="0"/>
                <w:lang w:val="en-US"/>
              </w:rPr>
              <w:t xml:space="preserve"> </w:t>
            </w:r>
            <w:r w:rsidRPr="47CDBAF9" w:rsidR="001E45EE">
              <w:rPr>
                <w:rFonts w:ascii="Calibri" w:hAnsi="Calibri" w:cs="Calibri"/>
                <w:noProof w:val="0"/>
                <w:color w:val="000000" w:themeColor="text1" w:themeTint="FF" w:themeShade="FF"/>
                <w:lang w:val="en-US"/>
              </w:rPr>
              <w:t xml:space="preserve">European </w:t>
            </w:r>
            <w:r w:rsidRPr="47CDBAF9" w:rsidR="001E45EE">
              <w:rPr>
                <w:rFonts w:ascii="Calibri" w:hAnsi="Calibri" w:cs="Calibri"/>
                <w:noProof w:val="0"/>
                <w:color w:val="000000" w:themeColor="text1" w:themeTint="FF" w:themeShade="FF"/>
                <w:lang w:val="en-US"/>
              </w:rPr>
              <w:t>Co</w:t>
            </w:r>
            <w:r w:rsidRPr="47CDBAF9" w:rsidR="001E45EE">
              <w:rPr>
                <w:rFonts w:ascii="Calibri" w:hAnsi="Calibri" w:cs="Calibri"/>
                <w:noProof w:val="0"/>
                <w:color w:val="000000" w:themeColor="text1" w:themeTint="FF" w:themeShade="FF"/>
                <w:lang w:val="en-US"/>
              </w:rPr>
              <w:t>mmission</w:t>
            </w:r>
            <w:r w:rsidRPr="47CDBAF9" w:rsidR="001E45EE">
              <w:rPr>
                <w:rFonts w:ascii="Calibri" w:hAnsi="Calibri" w:cs="Calibri"/>
                <w:noProof w:val="0"/>
                <w:color w:val="000000" w:themeColor="text1" w:themeTint="FF" w:themeShade="FF"/>
                <w:lang w:val="en-US"/>
              </w:rPr>
              <w:t xml:space="preserve"> </w:t>
            </w:r>
            <w:r w:rsidRPr="47CDBAF9" w:rsidR="001E45EE">
              <w:rPr>
                <w:rFonts w:ascii="Calibri" w:hAnsi="Calibri" w:cs="Calibri"/>
                <w:noProof w:val="0"/>
                <w:color w:val="000000" w:themeColor="text1" w:themeTint="FF" w:themeShade="FF"/>
                <w:lang w:val="en-US"/>
              </w:rPr>
              <w:t>f</w:t>
            </w:r>
            <w:r w:rsidRPr="47CDBAF9" w:rsidR="001E45EE">
              <w:rPr>
                <w:rFonts w:ascii="Calibri" w:hAnsi="Calibri" w:cs="Calibri"/>
                <w:noProof w:val="0"/>
                <w:color w:val="000000" w:themeColor="text1" w:themeTint="FF" w:themeShade="FF"/>
                <w:lang w:val="en-US"/>
              </w:rPr>
              <w:t>u</w:t>
            </w:r>
            <w:r w:rsidRPr="47CDBAF9" w:rsidR="001E45EE">
              <w:rPr>
                <w:rFonts w:ascii="Calibri" w:hAnsi="Calibri" w:cs="Calibri"/>
                <w:noProof w:val="0"/>
                <w:color w:val="000000" w:themeColor="text1" w:themeTint="FF" w:themeShade="FF"/>
                <w:lang w:val="en-US"/>
              </w:rPr>
              <w:t>nded</w:t>
            </w:r>
            <w:r w:rsidRPr="47CDBAF9" w:rsidR="001E45EE">
              <w:rPr>
                <w:rFonts w:ascii="Calibri" w:hAnsi="Calibri" w:cs="Calibri"/>
                <w:noProof w:val="0"/>
                <w:color w:val="000000" w:themeColor="text1" w:themeTint="FF" w:themeShade="FF"/>
                <w:lang w:val="en-US"/>
              </w:rPr>
              <w:t xml:space="preserve"> p</w:t>
            </w:r>
            <w:r w:rsidRPr="47CDBAF9" w:rsidR="001E45EE">
              <w:rPr>
                <w:rFonts w:ascii="Calibri" w:hAnsi="Calibri" w:cs="Calibri"/>
                <w:noProof w:val="0"/>
                <w:color w:val="000000" w:themeColor="text1" w:themeTint="FF" w:themeShade="FF"/>
                <w:lang w:val="en-US"/>
              </w:rPr>
              <w:t>rograms</w:t>
            </w:r>
            <w:r w:rsidRPr="47CDBAF9" w:rsidR="001E45EE">
              <w:rPr>
                <w:rFonts w:ascii="Calibri" w:hAnsi="Calibri" w:cs="Calibri"/>
                <w:noProof w:val="0"/>
                <w:color w:val="000000" w:themeColor="text1" w:themeTint="FF" w:themeShade="FF"/>
                <w:lang w:val="en-US"/>
              </w:rPr>
              <w:t xml:space="preserve"> </w:t>
            </w:r>
            <w:r w:rsidRPr="47CDBAF9" w:rsidR="001E45EE">
              <w:rPr>
                <w:rFonts w:ascii="Calibri" w:hAnsi="Calibri" w:cs="Calibri"/>
                <w:noProof w:val="0"/>
                <w:color w:val="000000" w:themeColor="text1" w:themeTint="FF" w:themeShade="FF"/>
                <w:lang w:val="en-US"/>
              </w:rPr>
              <w:t>an</w:t>
            </w:r>
            <w:r w:rsidRPr="47CDBAF9" w:rsidR="001E45EE">
              <w:rPr>
                <w:rFonts w:ascii="Calibri" w:hAnsi="Calibri" w:cs="Calibri"/>
                <w:noProof w:val="0"/>
                <w:color w:val="000000" w:themeColor="text1" w:themeTint="FF" w:themeShade="FF"/>
                <w:lang w:val="en-US"/>
              </w:rPr>
              <w:t>d</w:t>
            </w:r>
            <w:r w:rsidRPr="47CDBAF9" w:rsidR="001E45EE">
              <w:rPr>
                <w:rFonts w:ascii="Calibri" w:hAnsi="Calibri" w:cs="Calibri"/>
                <w:noProof w:val="0"/>
                <w:color w:val="000000" w:themeColor="text1" w:themeTint="FF" w:themeShade="FF"/>
                <w:lang w:val="en-US"/>
              </w:rPr>
              <w:t xml:space="preserve"> r</w:t>
            </w:r>
            <w:r w:rsidRPr="47CDBAF9" w:rsidR="001E45EE">
              <w:rPr>
                <w:rFonts w:ascii="Calibri" w:hAnsi="Calibri" w:cs="Calibri"/>
                <w:noProof w:val="0"/>
                <w:color w:val="000000" w:themeColor="text1" w:themeTint="FF" w:themeShade="FF"/>
                <w:lang w:val="en-US"/>
              </w:rPr>
              <w:t>esources</w:t>
            </w:r>
          </w:p>
          <w:p w:rsidR="001E45EE" w:rsidP="47CDBAF9" w:rsidRDefault="001E45EE" w14:paraId="11837962" w14:textId="053A20B4">
            <w:pPr>
              <w:pStyle w:val="ListParagraph"/>
              <w:numPr>
                <w:ilvl w:val="0"/>
                <w:numId w:val="9"/>
              </w:numPr>
              <w:rPr>
                <w:rFonts w:ascii="Calibri" w:hAnsi="Calibri" w:cs="Calibri"/>
                <w:noProof w:val="0"/>
                <w:color w:val="000000" w:themeColor="text1" w:themeTint="FF" w:themeShade="FF"/>
                <w:lang w:val="en-US"/>
              </w:rPr>
            </w:pPr>
            <w:r w:rsidRPr="47CDBAF9" w:rsidR="001E45EE">
              <w:rPr>
                <w:rFonts w:ascii="Calibri" w:hAnsi="Calibri" w:cs="Calibri"/>
                <w:noProof w:val="0"/>
                <w:color w:val="000000" w:themeColor="text1" w:themeTint="FF" w:themeShade="FF"/>
                <w:lang w:val="en-US"/>
              </w:rPr>
              <w:t>E124</w:t>
            </w:r>
            <w:r w:rsidRPr="47CDBAF9" w:rsidR="485809C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7CDBAF9" w:rsidR="485809C4">
              <w:rPr>
                <w:noProof w:val="0"/>
                <w:lang w:val="en-US"/>
              </w:rPr>
              <w:t xml:space="preserve">– </w:t>
            </w:r>
            <w:r w:rsidRPr="47CDBAF9" w:rsidR="001E45EE">
              <w:rPr>
                <w:rFonts w:ascii="Calibri" w:hAnsi="Calibri" w:cs="Calibri"/>
                <w:noProof w:val="0"/>
                <w:color w:val="000000" w:themeColor="text1" w:themeTint="FF" w:themeShade="FF"/>
                <w:lang w:val="en-US"/>
              </w:rPr>
              <w:t xml:space="preserve">European Joint </w:t>
            </w:r>
            <w:r w:rsidRPr="47CDBAF9" w:rsidR="001E45EE">
              <w:rPr>
                <w:rFonts w:ascii="Calibri" w:hAnsi="Calibri" w:cs="Calibri"/>
                <w:noProof w:val="0"/>
                <w:color w:val="000000" w:themeColor="text1" w:themeTint="FF" w:themeShade="FF"/>
                <w:lang w:val="en-US"/>
              </w:rPr>
              <w:t>Programme</w:t>
            </w:r>
            <w:r w:rsidRPr="47CDBAF9" w:rsidR="001E45EE">
              <w:rPr>
                <w:rFonts w:ascii="Calibri" w:hAnsi="Calibri" w:cs="Calibri"/>
                <w:noProof w:val="0"/>
                <w:color w:val="000000" w:themeColor="text1" w:themeTint="FF" w:themeShade="FF"/>
                <w:lang w:val="en-US"/>
              </w:rPr>
              <w:t xml:space="preserve"> </w:t>
            </w:r>
            <w:r w:rsidRPr="47CDBAF9" w:rsidR="001E45EE">
              <w:rPr>
                <w:rFonts w:ascii="Calibri" w:hAnsi="Calibri" w:cs="Calibri"/>
                <w:noProof w:val="0"/>
                <w:color w:val="000000" w:themeColor="text1" w:themeTint="FF" w:themeShade="FF"/>
                <w:lang w:val="en-US"/>
              </w:rPr>
              <w:t>for</w:t>
            </w:r>
            <w:r w:rsidRPr="47CDBAF9" w:rsidR="001E45EE">
              <w:rPr>
                <w:rFonts w:ascii="Calibri" w:hAnsi="Calibri" w:cs="Calibri"/>
                <w:noProof w:val="0"/>
                <w:color w:val="000000" w:themeColor="text1" w:themeTint="FF" w:themeShade="FF"/>
                <w:lang w:val="en-US"/>
              </w:rPr>
              <w:t xml:space="preserve"> Rare </w:t>
            </w:r>
            <w:r w:rsidRPr="47CDBAF9" w:rsidR="001E45EE">
              <w:rPr>
                <w:rFonts w:ascii="Calibri" w:hAnsi="Calibri" w:cs="Calibri"/>
                <w:noProof w:val="0"/>
                <w:color w:val="000000" w:themeColor="text1" w:themeTint="FF" w:themeShade="FF"/>
                <w:lang w:val="en-US"/>
              </w:rPr>
              <w:t>Diseases</w:t>
            </w:r>
          </w:p>
          <w:p w:rsidR="001E45EE" w:rsidP="47CDBAF9" w:rsidRDefault="001E45EE" w14:paraId="5F8253ED" w14:textId="5F799F73">
            <w:pPr>
              <w:pStyle w:val="ListParagraph"/>
              <w:numPr>
                <w:ilvl w:val="0"/>
                <w:numId w:val="9"/>
              </w:numPr>
              <w:rPr>
                <w:rFonts w:ascii="Calibri" w:hAnsi="Calibri" w:cs="Calibri"/>
                <w:noProof w:val="0"/>
                <w:color w:val="000000" w:themeColor="text1" w:themeTint="FF" w:themeShade="FF"/>
                <w:lang w:val="en-US"/>
              </w:rPr>
            </w:pPr>
            <w:r w:rsidRPr="47CDBAF9" w:rsidR="001E45EE">
              <w:rPr>
                <w:rFonts w:ascii="Calibri" w:hAnsi="Calibri" w:cs="Calibri"/>
                <w:noProof w:val="0"/>
                <w:color w:val="000000" w:themeColor="text1" w:themeTint="FF" w:themeShade="FF"/>
                <w:lang w:val="en-US"/>
              </w:rPr>
              <w:t>U226</w:t>
            </w:r>
            <w:r w:rsidRPr="47CDBAF9" w:rsidR="001E45EE">
              <w:rPr>
                <w:rFonts w:ascii="Calibri" w:hAnsi="Calibri" w:cs="Calibri"/>
                <w:noProof w:val="0"/>
                <w:color w:val="000000" w:themeColor="text1" w:themeTint="FF" w:themeShade="FF"/>
                <w:lang w:val="en-US"/>
              </w:rPr>
              <w:t xml:space="preserve"> – NIH </w:t>
            </w:r>
            <w:r w:rsidRPr="47CDBAF9" w:rsidR="001E45EE">
              <w:rPr>
                <w:rFonts w:ascii="Calibri" w:hAnsi="Calibri" w:cs="Calibri"/>
                <w:noProof w:val="0"/>
                <w:color w:val="000000" w:themeColor="text1" w:themeTint="FF" w:themeShade="FF"/>
                <w:lang w:val="en-US"/>
              </w:rPr>
              <w:t>Initiatives</w:t>
            </w:r>
          </w:p>
          <w:p w:rsidR="001E45EE" w:rsidP="47CDBAF9" w:rsidRDefault="001E45EE" w14:paraId="3AF3D1C6" w14:textId="33D85D71">
            <w:pPr>
              <w:pStyle w:val="ListParagraph"/>
              <w:numPr>
                <w:ilvl w:val="0"/>
                <w:numId w:val="9"/>
              </w:numPr>
              <w:rPr>
                <w:rFonts w:ascii="Calibri" w:hAnsi="Calibri" w:cs="Calibri"/>
                <w:noProof w:val="0"/>
                <w:color w:val="000000"/>
                <w:lang w:val="en-US"/>
              </w:rPr>
            </w:pPr>
            <w:r w:rsidRPr="47CDBAF9" w:rsidR="001E45EE">
              <w:rPr>
                <w:rFonts w:ascii="Calibri" w:hAnsi="Calibri" w:cs="Calibri"/>
                <w:noProof w:val="0"/>
                <w:color w:val="000000" w:themeColor="text1" w:themeTint="FF" w:themeShade="FF"/>
                <w:lang w:val="en-US"/>
              </w:rPr>
              <w:t>J312</w:t>
            </w:r>
            <w:r w:rsidRPr="47CDBAF9" w:rsidR="001E45EE">
              <w:rPr>
                <w:rFonts w:ascii="Calibri" w:hAnsi="Calibri" w:cs="Calibri"/>
                <w:noProof w:val="0"/>
                <w:color w:val="000000" w:themeColor="text1" w:themeTint="FF" w:themeShade="FF"/>
                <w:lang w:val="en-US"/>
              </w:rPr>
              <w:t xml:space="preserve"> – AMED </w:t>
            </w:r>
            <w:r w:rsidRPr="47CDBAF9" w:rsidR="001E45EE">
              <w:rPr>
                <w:rFonts w:ascii="Calibri" w:hAnsi="Calibri" w:cs="Calibri"/>
                <w:noProof w:val="0"/>
                <w:color w:val="000000" w:themeColor="text1" w:themeTint="FF" w:themeShade="FF"/>
                <w:lang w:val="en-US"/>
              </w:rPr>
              <w:t>funded</w:t>
            </w:r>
            <w:r w:rsidRPr="47CDBAF9" w:rsidR="001E45EE">
              <w:rPr>
                <w:rFonts w:ascii="Calibri" w:hAnsi="Calibri" w:cs="Calibri"/>
                <w:noProof w:val="0"/>
                <w:color w:val="000000" w:themeColor="text1" w:themeTint="FF" w:themeShade="FF"/>
                <w:lang w:val="en-US"/>
              </w:rPr>
              <w:t xml:space="preserve"> programs</w:t>
            </w:r>
          </w:p>
          <w:p w:rsidRPr="0083678D" w:rsidR="0083678D" w:rsidP="47CDBAF9" w:rsidRDefault="0083678D" w14:paraId="7D81AB76" w14:textId="3B439E38">
            <w:pPr>
              <w:pStyle w:val="ListParagraph"/>
              <w:numPr>
                <w:ilvl w:val="0"/>
                <w:numId w:val="9"/>
              </w:numPr>
              <w:rPr>
                <w:noProof w:val="0"/>
                <w:color w:val="auto"/>
                <w:lang w:val="en-US"/>
              </w:rPr>
            </w:pPr>
            <w:r w:rsidRPr="47CDBAF9" w:rsidR="188BD434">
              <w:rPr>
                <w:noProof w:val="0"/>
                <w:color w:val="auto"/>
                <w:lang w:val="en-US"/>
              </w:rPr>
              <w:t>I455 – How to develop pricing models for repurposing</w:t>
            </w:r>
          </w:p>
          <w:p w:rsidRPr="0083678D" w:rsidR="0083678D" w:rsidP="47CDBAF9" w:rsidRDefault="0083678D" w14:paraId="01EA4A38" w14:textId="4AEA2EC7">
            <w:pPr>
              <w:pStyle w:val="ListParagraph"/>
              <w:numPr>
                <w:ilvl w:val="0"/>
                <w:numId w:val="9"/>
              </w:numPr>
              <w:rPr>
                <w:noProof w:val="0"/>
                <w:lang w:val="en-US"/>
              </w:rPr>
            </w:pPr>
            <w:r w:rsidRPr="47CDBAF9" w:rsidR="0083678D">
              <w:rPr>
                <w:noProof w:val="0"/>
                <w:lang w:val="en-US"/>
              </w:rPr>
              <w:t xml:space="preserve">I404 – Crowd funding </w:t>
            </w:r>
          </w:p>
          <w:p w:rsidRPr="0083678D" w:rsidR="0083678D" w:rsidP="47CDBAF9" w:rsidRDefault="0083678D" w14:paraId="79259FC8" w14:textId="53069731">
            <w:pPr>
              <w:pStyle w:val="ListParagraph"/>
              <w:numPr>
                <w:ilvl w:val="0"/>
                <w:numId w:val="9"/>
              </w:numPr>
              <w:rPr>
                <w:noProof w:val="0"/>
                <w:lang w:val="en-US"/>
              </w:rPr>
            </w:pPr>
            <w:r w:rsidRPr="47CDBAF9" w:rsidR="0083678D">
              <w:rPr>
                <w:noProof w:val="0"/>
                <w:lang w:val="en-US"/>
              </w:rPr>
              <w:t>I420</w:t>
            </w:r>
            <w:r w:rsidRPr="47CDBAF9" w:rsidR="77DE46CC">
              <w:rPr>
                <w:noProof w:val="0"/>
                <w:lang w:val="en-US"/>
              </w:rPr>
              <w:t xml:space="preserve"> –</w:t>
            </w:r>
            <w:r w:rsidRPr="47CDBAF9" w:rsidR="0083678D">
              <w:rPr>
                <w:noProof w:val="0"/>
                <w:lang w:val="en-US"/>
              </w:rPr>
              <w:t xml:space="preserve"> Private funding </w:t>
            </w:r>
          </w:p>
          <w:p w:rsidRPr="0083678D" w:rsidR="00197303" w:rsidRDefault="00197303" w14:paraId="189C436E" w14:textId="53CD683D">
            <w:pPr>
              <w:rPr>
                <w:noProof w:val="0"/>
                <w:lang w:val="en-US"/>
              </w:rPr>
            </w:pPr>
          </w:p>
        </w:tc>
        <w:tc>
          <w:tcPr>
            <w:tcW w:w="4071" w:type="dxa"/>
            <w:tcMar/>
          </w:tcPr>
          <w:p w:rsidRPr="0083678D" w:rsidR="00197303" w:rsidRDefault="00197303" w14:paraId="1DFD52E8" w14:textId="12711E18">
            <w:pPr>
              <w:rPr>
                <w:lang w:val="en-US"/>
              </w:rPr>
            </w:pPr>
          </w:p>
        </w:tc>
      </w:tr>
      <w:tr w:rsidR="00197303" w:rsidTr="22CFCBCF" w14:paraId="77FA4AFC" w14:textId="77777777">
        <w:tc>
          <w:tcPr>
            <w:tcW w:w="2156" w:type="dxa"/>
            <w:tcMar/>
          </w:tcPr>
          <w:p w:rsidRPr="008F01C9" w:rsidR="00197303" w:rsidP="008F01C9" w:rsidRDefault="00197303" w14:paraId="78C57D35" w14:textId="77777777">
            <w:pPr>
              <w:rPr>
                <w:lang w:val="en-US"/>
              </w:rPr>
            </w:pPr>
            <w:r w:rsidRPr="008F01C9">
              <w:rPr>
                <w:lang w:val="en-US"/>
              </w:rPr>
              <w:t xml:space="preserve">7. Describe the development needs for that specific </w:t>
            </w:r>
            <w:commentRangeStart w:id="0"/>
            <w:r w:rsidRPr="008F01C9">
              <w:rPr>
                <w:lang w:val="en-US"/>
              </w:rPr>
              <w:t>indication</w:t>
            </w:r>
            <w:commentRangeEnd w:id="0"/>
            <w:r w:rsidRPr="008F01C9">
              <w:rPr>
                <w:rStyle w:val="CommentReference"/>
              </w:rPr>
              <w:commentReference w:id="0"/>
            </w:r>
          </w:p>
          <w:p w:rsidRPr="008F01C9" w:rsidR="00197303" w:rsidRDefault="00197303" w14:paraId="08544DB6" w14:textId="4B6143FA">
            <w:pPr>
              <w:rPr>
                <w:lang w:val="en-US"/>
              </w:rPr>
            </w:pPr>
          </w:p>
        </w:tc>
        <w:tc>
          <w:tcPr>
            <w:tcW w:w="4170" w:type="dxa"/>
            <w:tcMar/>
          </w:tcPr>
          <w:p w:rsidR="00197303" w:rsidP="008F01C9" w:rsidRDefault="00197303" w14:paraId="3F1C9814" w14:textId="77777777">
            <w:pPr>
              <w:pStyle w:val="ListParagraph"/>
              <w:numPr>
                <w:ilvl w:val="0"/>
                <w:numId w:val="6"/>
              </w:numPr>
              <w:ind w:left="455" w:hanging="425"/>
              <w:rPr>
                <w:lang w:val="en-US"/>
              </w:rPr>
            </w:pPr>
            <w:r>
              <w:rPr>
                <w:lang w:val="en-US"/>
              </w:rPr>
              <w:t xml:space="preserve">Do you plan to adjust the dose of the drug for the new indication (i.e., different from current registered forms/regime for known indication)? Would toxicity safety data </w:t>
            </w:r>
            <w:proofErr w:type="gramStart"/>
            <w:r>
              <w:rPr>
                <w:lang w:val="en-US"/>
              </w:rPr>
              <w:t>are</w:t>
            </w:r>
            <w:proofErr w:type="gramEnd"/>
            <w:r>
              <w:rPr>
                <w:lang w:val="en-US"/>
              </w:rPr>
              <w:t xml:space="preserve"> available and are they sufficient?</w:t>
            </w:r>
          </w:p>
          <w:p w:rsidR="00197303" w:rsidP="008F01C9" w:rsidRDefault="00197303" w14:paraId="6B0C6043" w14:textId="77777777">
            <w:pPr>
              <w:pStyle w:val="ListParagraph"/>
              <w:numPr>
                <w:ilvl w:val="0"/>
                <w:numId w:val="6"/>
              </w:numPr>
              <w:ind w:left="455" w:hanging="425"/>
              <w:rPr>
                <w:lang w:val="en-US"/>
              </w:rPr>
            </w:pPr>
            <w:r w:rsidRPr="008F01C9">
              <w:rPr>
                <w:lang w:val="en-US"/>
              </w:rPr>
              <w:lastRenderedPageBreak/>
              <w:t>Do you plan to develop a different formulation for the new indication (i.e., from a cream to a tablet, or from injection to nasal spray, etc.)?</w:t>
            </w:r>
          </w:p>
          <w:p w:rsidR="00197303" w:rsidP="008F01C9" w:rsidRDefault="00197303" w14:paraId="60AC9B37" w14:textId="77777777">
            <w:pPr>
              <w:pStyle w:val="ListParagraph"/>
              <w:numPr>
                <w:ilvl w:val="0"/>
                <w:numId w:val="6"/>
              </w:numPr>
              <w:ind w:left="455" w:hanging="425"/>
              <w:rPr>
                <w:lang w:val="en-US"/>
              </w:rPr>
            </w:pPr>
            <w:r w:rsidRPr="008F01C9">
              <w:rPr>
                <w:lang w:val="en-US"/>
              </w:rPr>
              <w:t>Do you intend to target a different age group/population for the new indication (e.g., exposing the drug to children instead of adults)?</w:t>
            </w:r>
          </w:p>
          <w:p w:rsidR="00197303" w:rsidP="008F01C9" w:rsidRDefault="00197303" w14:paraId="7482BB6B" w14:textId="77777777">
            <w:pPr>
              <w:pStyle w:val="ListParagraph"/>
              <w:numPr>
                <w:ilvl w:val="0"/>
                <w:numId w:val="6"/>
              </w:numPr>
              <w:ind w:left="455" w:hanging="425"/>
              <w:rPr>
                <w:lang w:val="en-US"/>
              </w:rPr>
            </w:pPr>
            <w:r w:rsidRPr="008F01C9">
              <w:rPr>
                <w:lang w:val="en-US"/>
              </w:rPr>
              <w:t>Do you intend to use a (novel) combination of two (or more) drugs? If so, consider use of predictive in silico tools to analyze synergistic drug effects (efficacy) and possible drug-drug interactions (safety).</w:t>
            </w:r>
          </w:p>
          <w:p w:rsidR="00197303" w:rsidP="008F01C9" w:rsidRDefault="00197303" w14:paraId="4E85ED6B" w14:textId="77777777">
            <w:pPr>
              <w:pStyle w:val="ListParagraph"/>
              <w:numPr>
                <w:ilvl w:val="0"/>
                <w:numId w:val="6"/>
              </w:numPr>
              <w:ind w:left="455" w:hanging="425"/>
              <w:rPr>
                <w:lang w:val="en-US"/>
              </w:rPr>
            </w:pPr>
            <w:r w:rsidRPr="008F01C9">
              <w:rPr>
                <w:lang w:val="en-US"/>
              </w:rPr>
              <w:t>Have you verified the reproducibility of the initial research findings in an independent lab/experiment or confirmatory screen/animal model? For instance, to ensure the quality and read out were robust/relevant to confirm the repurposing hypothesis.</w:t>
            </w:r>
          </w:p>
          <w:p w:rsidRPr="008F01C9" w:rsidR="00197303" w:rsidP="008F01C9" w:rsidRDefault="00197303" w14:paraId="717889A8" w14:textId="1769BD0A">
            <w:pPr>
              <w:pStyle w:val="ListParagraph"/>
              <w:numPr>
                <w:ilvl w:val="0"/>
                <w:numId w:val="6"/>
              </w:numPr>
              <w:ind w:left="455" w:hanging="425"/>
              <w:rPr>
                <w:lang w:val="en-US"/>
              </w:rPr>
            </w:pPr>
            <w:r w:rsidRPr="008F01C9">
              <w:rPr>
                <w:lang w:val="en-US"/>
              </w:rPr>
              <w:t>Have you verified the initial research findings by comparing effects observed when testing compounds/drugs that have similar structure and/or target the same biological effector of the candidate drug?</w:t>
            </w:r>
          </w:p>
          <w:p w:rsidRPr="008F01C9" w:rsidR="00197303" w:rsidRDefault="00197303" w14:paraId="2535FBA9" w14:textId="77777777">
            <w:pPr>
              <w:rPr>
                <w:lang w:val="en-US"/>
              </w:rPr>
            </w:pPr>
          </w:p>
        </w:tc>
        <w:tc>
          <w:tcPr>
            <w:tcW w:w="3551" w:type="dxa"/>
            <w:tcMar/>
          </w:tcPr>
          <w:p w:rsidR="00197303" w:rsidP="47CDBAF9" w:rsidRDefault="00197303" w14:paraId="2C28AFCA" w14:textId="7460286C">
            <w:pPr>
              <w:pStyle w:val="ListParagraph"/>
              <w:numPr>
                <w:ilvl w:val="0"/>
                <w:numId w:val="6"/>
              </w:numPr>
              <w:rPr/>
            </w:pPr>
            <w:r w:rsidRPr="47CDBAF9" w:rsidR="301C959A">
              <w:rPr>
                <w:noProof w:val="0"/>
                <w:lang w:val="en-US"/>
              </w:rPr>
              <w:t>I457 –</w:t>
            </w:r>
            <w:r w:rsidRPr="47CDBAF9" w:rsidR="301C959A">
              <w:rPr>
                <w:noProof w:val="0"/>
                <w:lang w:val="en-US"/>
              </w:rPr>
              <w:t xml:space="preserve"> </w:t>
            </w:r>
            <w:r w:rsidR="6322372A">
              <w:rPr/>
              <w:t>Dos</w:t>
            </w:r>
            <w:r w:rsidR="6322372A">
              <w:rPr/>
              <w:t>e</w:t>
            </w:r>
            <w:r w:rsidR="6322372A">
              <w:rPr/>
              <w:t xml:space="preserve"> </w:t>
            </w:r>
            <w:r w:rsidR="6322372A">
              <w:rPr/>
              <w:t>Findin</w:t>
            </w:r>
            <w:r w:rsidR="6322372A">
              <w:rPr/>
              <w:t>g</w:t>
            </w:r>
            <w:r w:rsidR="6322372A">
              <w:rPr/>
              <w:t xml:space="preserve"> </w:t>
            </w:r>
          </w:p>
          <w:p w:rsidR="00197303" w:rsidP="47CDBAF9" w:rsidRDefault="00197303" w14:paraId="69AF5106" w14:textId="23ACAC33">
            <w:pPr>
              <w:pStyle w:val="ListParagraph"/>
              <w:numPr>
                <w:ilvl w:val="0"/>
                <w:numId w:val="18"/>
              </w:numP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0F6F0833">
              <w:rPr>
                <w:rFonts w:ascii="Calibri" w:hAnsi="Calibri" w:eastAsia="Calibri" w:cs="Calibri"/>
                <w:b w:val="0"/>
                <w:bCs w:val="0"/>
                <w:i w:val="0"/>
                <w:iCs w:val="0"/>
                <w:strike w:val="0"/>
                <w:dstrike w:val="0"/>
                <w:noProof w:val="0"/>
                <w:color w:val="000000" w:themeColor="text1" w:themeTint="FF" w:themeShade="FF"/>
                <w:sz w:val="22"/>
                <w:szCs w:val="22"/>
                <w:u w:val="none"/>
                <w:lang w:val="en-US"/>
              </w:rPr>
              <w:t>E142</w:t>
            </w:r>
            <w:r w:rsidRPr="47CDBAF9" w:rsidR="0F6F0833">
              <w:rPr>
                <w:noProof w:val="0"/>
                <w:lang w:val="en-US"/>
              </w:rPr>
              <w:t xml:space="preserve"> – </w:t>
            </w:r>
            <w:r w:rsidRPr="47CDBAF9" w:rsidR="0F6F0833">
              <w:rPr>
                <w:rFonts w:ascii="Calibri" w:hAnsi="Calibri" w:eastAsia="Calibri" w:cs="Calibri"/>
                <w:b w:val="0"/>
                <w:bCs w:val="0"/>
                <w:i w:val="0"/>
                <w:iCs w:val="0"/>
                <w:strike w:val="0"/>
                <w:dstrike w:val="0"/>
                <w:noProof w:val="0"/>
                <w:color w:val="000000" w:themeColor="text1" w:themeTint="FF" w:themeShade="FF"/>
                <w:sz w:val="22"/>
                <w:szCs w:val="22"/>
                <w:u w:val="none"/>
                <w:lang w:val="en-US"/>
              </w:rPr>
              <w:t>EATRIS</w:t>
            </w:r>
          </w:p>
          <w:p w:rsidR="00197303" w:rsidP="47CDBAF9" w:rsidRDefault="00197303" w14:paraId="6D150660" w14:textId="0E8A925D">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0F6F0833">
              <w:rPr>
                <w:rFonts w:ascii="Calibri" w:hAnsi="Calibri" w:eastAsia="Calibri" w:cs="Calibri"/>
                <w:b w:val="0"/>
                <w:bCs w:val="0"/>
                <w:i w:val="0"/>
                <w:iCs w:val="0"/>
                <w:strike w:val="0"/>
                <w:dstrike w:val="0"/>
                <w:noProof w:val="0"/>
                <w:color w:val="000000" w:themeColor="text1" w:themeTint="FF" w:themeShade="FF"/>
                <w:sz w:val="22"/>
                <w:szCs w:val="22"/>
                <w:u w:val="none"/>
                <w:lang w:val="en-US"/>
              </w:rPr>
              <w:t>I143</w:t>
            </w:r>
            <w:r w:rsidRPr="47CDBAF9" w:rsidR="0F6F0833">
              <w:rPr>
                <w:noProof w:val="0"/>
                <w:lang w:val="en-US"/>
              </w:rPr>
              <w:t xml:space="preserve"> –</w:t>
            </w:r>
            <w:r w:rsidRPr="47CDBAF9" w:rsidR="0F6F0833">
              <w:rPr>
                <w:rFonts w:ascii="Calibri" w:hAnsi="Calibri" w:eastAsia="Calibri" w:cs="Calibri"/>
                <w:b w:val="0"/>
                <w:bCs w:val="0"/>
                <w:i w:val="0"/>
                <w:iCs w:val="0"/>
                <w:strike w:val="0"/>
                <w:dstrike w:val="0"/>
                <w:color w:val="000000" w:themeColor="text1" w:themeTint="FF" w:themeShade="FF"/>
                <w:sz w:val="22"/>
                <w:szCs w:val="22"/>
                <w:u w:val="none"/>
              </w:rPr>
              <w:t xml:space="preserve"> Newfound Initiative</w:t>
            </w:r>
          </w:p>
          <w:p w:rsidR="00197303" w:rsidP="47CDBAF9" w:rsidRDefault="00197303" w14:paraId="15813EC6" w14:textId="0031A39E">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0F6F0833">
              <w:rPr>
                <w:rFonts w:ascii="Calibri" w:hAnsi="Calibri" w:eastAsia="Calibri" w:cs="Calibri"/>
                <w:b w:val="0"/>
                <w:bCs w:val="0"/>
                <w:i w:val="0"/>
                <w:iCs w:val="0"/>
                <w:strike w:val="0"/>
                <w:dstrike w:val="0"/>
                <w:noProof w:val="0"/>
                <w:color w:val="000000" w:themeColor="text1" w:themeTint="FF" w:themeShade="FF"/>
                <w:sz w:val="22"/>
                <w:szCs w:val="22"/>
                <w:u w:val="none"/>
                <w:lang w:val="en-US"/>
              </w:rPr>
              <w:t>E144</w:t>
            </w:r>
            <w:r w:rsidRPr="47CDBAF9" w:rsidR="0F6F0833">
              <w:rPr>
                <w:noProof w:val="0"/>
                <w:lang w:val="en-US"/>
              </w:rPr>
              <w:t xml:space="preserve"> –</w:t>
            </w:r>
            <w:r w:rsidRPr="47CDBAF9" w:rsidR="0F6F0833">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5D0472AB">
              <w:rPr>
                <w:rFonts w:ascii="Calibri" w:hAnsi="Calibri" w:eastAsia="Calibri" w:cs="Calibri"/>
                <w:b w:val="0"/>
                <w:bCs w:val="0"/>
                <w:i w:val="0"/>
                <w:iCs w:val="0"/>
                <w:strike w:val="0"/>
                <w:dstrike w:val="0"/>
                <w:color w:val="000000" w:themeColor="text1" w:themeTint="FF" w:themeShade="FF"/>
                <w:sz w:val="22"/>
                <w:szCs w:val="22"/>
                <w:u w:val="none"/>
              </w:rPr>
              <w:t>REMEDi4ALL</w:t>
            </w:r>
          </w:p>
          <w:p w:rsidR="4514C2DD" w:rsidP="47CDBAF9" w:rsidRDefault="4514C2DD" w14:paraId="40A15D05" w14:textId="678A1190">
            <w:pPr>
              <w:pStyle w:val="ListParagraph"/>
              <w:numPr>
                <w:ilvl w:val="0"/>
                <w:numId w:val="18"/>
              </w:numPr>
              <w:rPr>
                <w:noProof w:val="0"/>
                <w:lang w:val="en-US"/>
              </w:rPr>
            </w:pPr>
            <w:r w:rsidRPr="47CDBAF9" w:rsidR="4514C2DD">
              <w:rPr>
                <w:noProof w:val="0"/>
                <w:lang w:val="en-US"/>
              </w:rPr>
              <w:t>I456 – PKPD Modelling in children</w:t>
            </w:r>
          </w:p>
          <w:p w:rsidR="4514C2DD" w:rsidP="47CDBAF9" w:rsidRDefault="4514C2DD" w14:paraId="3A3F7F34" w14:textId="6318DB84">
            <w:pPr>
              <w:pStyle w:val="ListParagraph"/>
              <w:numPr>
                <w:ilvl w:val="0"/>
                <w:numId w:val="18"/>
              </w:numPr>
              <w:rPr>
                <w:noProof w:val="0"/>
                <w:lang w:val="en-US"/>
              </w:rPr>
            </w:pPr>
            <w:r w:rsidRPr="47CDBAF9" w:rsidR="4514C2DD">
              <w:rPr>
                <w:noProof w:val="0"/>
                <w:lang w:val="en-US"/>
              </w:rPr>
              <w:t>I458 – new formulation of drugs</w:t>
            </w:r>
          </w:p>
          <w:p w:rsidR="4514C2DD" w:rsidP="47CDBAF9" w:rsidRDefault="4514C2DD" w14:paraId="08970D21" w14:textId="67A34D76">
            <w:pPr>
              <w:pStyle w:val="ListParagraph"/>
              <w:numPr>
                <w:ilvl w:val="0"/>
                <w:numId w:val="18"/>
              </w:numPr>
              <w:rPr>
                <w:noProof w:val="0"/>
                <w:lang w:val="en-US"/>
              </w:rPr>
            </w:pPr>
            <w:r w:rsidRPr="47CDBAF9" w:rsidR="4514C2DD">
              <w:rPr>
                <w:noProof w:val="0"/>
                <w:lang w:val="en-US"/>
              </w:rPr>
              <w:t>I459 – safety data across indications</w:t>
            </w:r>
          </w:p>
          <w:p w:rsidR="47CDBAF9" w:rsidP="47CDBAF9" w:rsidRDefault="47CDBAF9" w14:paraId="1A392E6B" w14:textId="283A9A4B">
            <w:pPr>
              <w:pStyle w:val="Normal"/>
              <w:ind w:left="0"/>
              <w:rPr>
                <w:noProof w:val="0"/>
                <w:lang w:val="en-US"/>
              </w:rPr>
            </w:pPr>
          </w:p>
          <w:p w:rsidR="47CDBAF9" w:rsidP="47CDBAF9" w:rsidRDefault="47CDBAF9" w14:paraId="768B5BB3" w14:textId="77F6E69E">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00197303" w:rsidP="6D03A7EB" w:rsidRDefault="00197303" w14:paraId="7A1802FB" w14:textId="52550CD5">
            <w:pPr>
              <w:pStyle w:val="Normal"/>
            </w:pPr>
          </w:p>
        </w:tc>
        <w:tc>
          <w:tcPr>
            <w:tcW w:w="4071" w:type="dxa"/>
            <w:tcMar/>
          </w:tcPr>
          <w:p w:rsidR="00197303" w:rsidRDefault="00197303" w14:paraId="2304533F" w14:textId="3DD39C17"/>
        </w:tc>
      </w:tr>
      <w:tr w:rsidR="00197303" w:rsidTr="22CFCBCF" w14:paraId="5351F153" w14:textId="77777777">
        <w:tc>
          <w:tcPr>
            <w:tcW w:w="2156" w:type="dxa"/>
            <w:tcMar/>
          </w:tcPr>
          <w:p w:rsidR="00197303" w:rsidRDefault="00197303" w14:paraId="674075AB" w14:textId="72DC69C6">
            <w:r>
              <w:t>8</w:t>
            </w:r>
            <w:r w:rsidRPr="008F01C9">
              <w:t xml:space="preserve">. </w:t>
            </w:r>
            <w:r w:rsidRPr="008F01C9">
              <w:rPr>
                <w:lang w:val="en-US"/>
              </w:rPr>
              <w:t>Describe your regulatory strategy</w:t>
            </w:r>
          </w:p>
        </w:tc>
        <w:tc>
          <w:tcPr>
            <w:tcW w:w="4170" w:type="dxa"/>
            <w:tcMar/>
          </w:tcPr>
          <w:p w:rsidR="00197303" w:rsidP="008F01C9" w:rsidRDefault="00197303" w14:paraId="5FD0D602" w14:textId="77777777">
            <w:pPr>
              <w:pStyle w:val="ListParagraph"/>
              <w:numPr>
                <w:ilvl w:val="0"/>
                <w:numId w:val="7"/>
              </w:numPr>
              <w:ind w:left="455" w:hanging="455"/>
              <w:rPr>
                <w:lang w:val="en-US"/>
              </w:rPr>
            </w:pPr>
            <w:r w:rsidRPr="002C53D0">
              <w:rPr>
                <w:lang w:val="en-US"/>
              </w:rPr>
              <w:t xml:space="preserve">Did you check the regulatory requirements before starting </w:t>
            </w:r>
            <w:r>
              <w:rPr>
                <w:lang w:val="en-US"/>
              </w:rPr>
              <w:t xml:space="preserve">human studies (in particular in case of drug repurposing approaches involving </w:t>
            </w:r>
            <w:r>
              <w:rPr>
                <w:lang w:val="en-US"/>
              </w:rPr>
              <w:lastRenderedPageBreak/>
              <w:t>dose/formulation/target population adjustments)?</w:t>
            </w:r>
          </w:p>
          <w:p w:rsidR="00197303" w:rsidP="008F01C9" w:rsidRDefault="00197303" w14:paraId="293FF7CF" w14:textId="77777777">
            <w:pPr>
              <w:pStyle w:val="ListParagraph"/>
              <w:numPr>
                <w:ilvl w:val="0"/>
                <w:numId w:val="7"/>
              </w:numPr>
              <w:ind w:left="455" w:hanging="455"/>
              <w:rPr>
                <w:lang w:val="en-US"/>
              </w:rPr>
            </w:pPr>
            <w:r w:rsidRPr="008F01C9">
              <w:rPr>
                <w:lang w:val="en-US"/>
              </w:rPr>
              <w:t>Which countries are you seeking regulatory approval in and have you consulted with national regulatory authorities in each country?</w:t>
            </w:r>
          </w:p>
          <w:p w:rsidR="00197303" w:rsidP="008F01C9" w:rsidRDefault="00197303" w14:paraId="33956677" w14:textId="77777777">
            <w:pPr>
              <w:pStyle w:val="ListParagraph"/>
              <w:numPr>
                <w:ilvl w:val="0"/>
                <w:numId w:val="7"/>
              </w:numPr>
              <w:ind w:left="455" w:hanging="455"/>
              <w:rPr>
                <w:lang w:val="en-US"/>
              </w:rPr>
            </w:pPr>
            <w:r w:rsidRPr="008F01C9">
              <w:rPr>
                <w:lang w:val="en-US"/>
              </w:rPr>
              <w:t>Did you apply, or have you obtained, an orphan drug designation (ODD)?</w:t>
            </w:r>
          </w:p>
          <w:p w:rsidR="00197303" w:rsidP="008F01C9" w:rsidRDefault="00197303" w14:paraId="132D0C13" w14:textId="6C5F48BB">
            <w:pPr>
              <w:pStyle w:val="ListParagraph"/>
              <w:numPr>
                <w:ilvl w:val="0"/>
                <w:numId w:val="7"/>
              </w:numPr>
              <w:ind w:left="455" w:hanging="455"/>
              <w:rPr>
                <w:lang w:val="en-US"/>
              </w:rPr>
            </w:pPr>
            <w:r w:rsidRPr="008F01C9">
              <w:rPr>
                <w:lang w:val="en-US"/>
              </w:rPr>
              <w:t>Have you considered seeking (early) regulatory scientific advice from a regulatory authority?</w:t>
            </w:r>
          </w:p>
          <w:p w:rsidR="00197303" w:rsidP="008F01C9" w:rsidRDefault="00197303" w14:paraId="1E7610C4" w14:textId="3ADDB92A">
            <w:pPr>
              <w:pStyle w:val="ListParagraph"/>
              <w:numPr>
                <w:ilvl w:val="0"/>
                <w:numId w:val="7"/>
              </w:numPr>
              <w:ind w:left="455" w:hanging="455"/>
              <w:rPr>
                <w:lang w:val="en-US"/>
              </w:rPr>
            </w:pPr>
            <w:r w:rsidRPr="0082FE34" w:rsidR="00197303">
              <w:rPr>
                <w:lang w:val="en-US"/>
              </w:rPr>
              <w:t xml:space="preserve">Did you consider </w:t>
            </w:r>
            <w:r w:rsidRPr="0082FE34" w:rsidR="2805B880">
              <w:rPr>
                <w:lang w:val="en-US"/>
              </w:rPr>
              <w:t>leveraging</w:t>
            </w:r>
            <w:r w:rsidRPr="0082FE34" w:rsidR="00197303">
              <w:rPr>
                <w:lang w:val="en-US"/>
              </w:rPr>
              <w:t xml:space="preserve"> publicly available information and/or modeling and simulation to reduce or </w:t>
            </w:r>
            <w:r w:rsidRPr="0082FE34" w:rsidR="00197303">
              <w:rPr>
                <w:lang w:val="en-US"/>
              </w:rPr>
              <w:t>eliminate</w:t>
            </w:r>
            <w:r w:rsidRPr="0082FE34" w:rsidR="00197303">
              <w:rPr>
                <w:lang w:val="en-US"/>
              </w:rPr>
              <w:t xml:space="preserve"> future clinical studies for the new </w:t>
            </w:r>
            <w:r w:rsidRPr="0082FE34" w:rsidR="00197303">
              <w:rPr>
                <w:lang w:val="en-US"/>
              </w:rPr>
              <w:t>indication</w:t>
            </w:r>
            <w:r w:rsidRPr="0082FE34" w:rsidR="00197303">
              <w:rPr>
                <w:lang w:val="en-US"/>
              </w:rPr>
              <w:t>?</w:t>
            </w:r>
          </w:p>
          <w:p w:rsidRPr="008F01C9" w:rsidR="00197303" w:rsidP="008F01C9" w:rsidRDefault="00197303" w14:paraId="5BE5FC71" w14:textId="79501905">
            <w:pPr>
              <w:pStyle w:val="ListParagraph"/>
              <w:numPr>
                <w:ilvl w:val="0"/>
                <w:numId w:val="7"/>
              </w:numPr>
              <w:ind w:left="455" w:hanging="455"/>
              <w:rPr>
                <w:lang w:val="en-US"/>
              </w:rPr>
            </w:pPr>
            <w:r w:rsidRPr="47CDBAF9" w:rsidR="00197303">
              <w:rPr>
                <w:lang w:val="en-US"/>
              </w:rPr>
              <w:t xml:space="preserve">Did you complete the necessary documentation to enter </w:t>
            </w:r>
            <w:r w:rsidRPr="47CDBAF9" w:rsidR="00197303">
              <w:rPr>
                <w:lang w:val="en-US"/>
              </w:rPr>
              <w:t>human</w:t>
            </w:r>
            <w:r w:rsidRPr="47CDBAF9" w:rsidR="00197303">
              <w:rPr>
                <w:lang w:val="en-US"/>
              </w:rPr>
              <w:t xml:space="preserve"> development phase</w:t>
            </w:r>
            <w:r w:rsidRPr="47CDBAF9" w:rsidR="00197303">
              <w:rPr>
                <w:lang w:val="en-US"/>
              </w:rPr>
              <w:t xml:space="preserve"> </w:t>
            </w:r>
            <w:r w:rsidRPr="47CDBAF9" w:rsidR="00197303">
              <w:rPr>
                <w:lang w:val="en-US"/>
              </w:rPr>
              <w:t xml:space="preserve">(e.g., </w:t>
            </w:r>
            <w:r w:rsidRPr="47CDBAF9" w:rsidR="06523C32">
              <w:rPr>
                <w:lang w:val="en-US"/>
              </w:rPr>
              <w:t xml:space="preserve">Investigational Medicinal </w:t>
            </w:r>
            <w:r w:rsidRPr="47CDBAF9" w:rsidR="71EDA970">
              <w:rPr>
                <w:lang w:val="en-US"/>
              </w:rPr>
              <w:t>p</w:t>
            </w:r>
            <w:r w:rsidRPr="47CDBAF9" w:rsidR="06523C32">
              <w:rPr>
                <w:lang w:val="en-US"/>
              </w:rPr>
              <w:t xml:space="preserve">roduct </w:t>
            </w:r>
            <w:r w:rsidRPr="47CDBAF9" w:rsidR="6F5275CE">
              <w:rPr>
                <w:lang w:val="en-US"/>
              </w:rPr>
              <w:t>d</w:t>
            </w:r>
            <w:r w:rsidRPr="47CDBAF9" w:rsidR="06523C32">
              <w:rPr>
                <w:lang w:val="en-US"/>
              </w:rPr>
              <w:t>ossier</w:t>
            </w:r>
            <w:r w:rsidRPr="47CDBAF9" w:rsidR="00197303">
              <w:rPr>
                <w:lang w:val="en-US"/>
              </w:rPr>
              <w:t xml:space="preserve">, </w:t>
            </w:r>
            <w:r w:rsidRPr="47CDBAF9" w:rsidR="131F68FA">
              <w:rPr>
                <w:lang w:val="en-US"/>
              </w:rPr>
              <w:t>Investigator’s brochure</w:t>
            </w:r>
            <w:r w:rsidRPr="47CDBAF9" w:rsidR="00197303">
              <w:rPr>
                <w:lang w:val="en-US"/>
              </w:rPr>
              <w:t xml:space="preserve">, </w:t>
            </w:r>
            <w:r w:rsidRPr="47CDBAF9" w:rsidR="0EBBA6C0">
              <w:rPr>
                <w:lang w:val="en-US"/>
              </w:rPr>
              <w:t>Clinical trial application</w:t>
            </w:r>
            <w:r w:rsidRPr="47CDBAF9" w:rsidR="00197303">
              <w:rPr>
                <w:lang w:val="en-US"/>
              </w:rPr>
              <w:t xml:space="preserve">) and obtain (ethical) approval from </w:t>
            </w:r>
            <w:r w:rsidRPr="47CDBAF9" w:rsidR="57CBD198">
              <w:rPr>
                <w:lang w:val="en-US"/>
              </w:rPr>
              <w:t xml:space="preserve">the </w:t>
            </w:r>
            <w:r w:rsidRPr="47CDBAF9" w:rsidR="00197303">
              <w:rPr>
                <w:lang w:val="en-US"/>
              </w:rPr>
              <w:t>institutional</w:t>
            </w:r>
            <w:r w:rsidRPr="47CDBAF9" w:rsidR="00197303">
              <w:rPr>
                <w:lang w:val="en-US"/>
              </w:rPr>
              <w:t xml:space="preserve"> review board (IRB)?</w:t>
            </w:r>
          </w:p>
          <w:p w:rsidRPr="008F01C9" w:rsidR="00197303" w:rsidRDefault="00197303" w14:paraId="2EEF07C6" w14:textId="77777777">
            <w:pPr>
              <w:rPr>
                <w:lang w:val="en-US"/>
              </w:rPr>
            </w:pPr>
          </w:p>
        </w:tc>
        <w:tc>
          <w:tcPr>
            <w:tcW w:w="3551" w:type="dxa"/>
            <w:tcMar/>
          </w:tcPr>
          <w:p w:rsidR="00197303" w:rsidP="47CDBAF9" w:rsidRDefault="00197303" w14:paraId="2B3F1E64" w14:textId="10319D83">
            <w:pPr>
              <w:pStyle w:val="ListParagraph"/>
              <w:numPr>
                <w:ilvl w:val="0"/>
                <w:numId w:val="18"/>
              </w:numP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3F91BEE5">
              <w:rPr>
                <w:rFonts w:ascii="Calibri" w:hAnsi="Calibri" w:eastAsia="Calibri" w:cs="Calibri"/>
                <w:b w:val="0"/>
                <w:bCs w:val="0"/>
                <w:i w:val="0"/>
                <w:iCs w:val="0"/>
                <w:strike w:val="0"/>
                <w:dstrike w:val="0"/>
                <w:noProof w:val="0"/>
                <w:color w:val="000000" w:themeColor="text1" w:themeTint="FF" w:themeShade="FF"/>
                <w:sz w:val="22"/>
                <w:szCs w:val="22"/>
                <w:u w:val="none"/>
                <w:lang w:val="en-US"/>
              </w:rPr>
              <w:t>E142</w:t>
            </w:r>
            <w:r w:rsidRPr="47CDBAF9" w:rsidR="3F91BEE5">
              <w:rPr>
                <w:noProof w:val="0"/>
                <w:lang w:val="en-US"/>
              </w:rPr>
              <w:t xml:space="preserve"> – </w:t>
            </w:r>
            <w:r w:rsidRPr="47CDBAF9" w:rsidR="3F91BEE5">
              <w:rPr>
                <w:rFonts w:ascii="Calibri" w:hAnsi="Calibri" w:eastAsia="Calibri" w:cs="Calibri"/>
                <w:b w:val="0"/>
                <w:bCs w:val="0"/>
                <w:i w:val="0"/>
                <w:iCs w:val="0"/>
                <w:strike w:val="0"/>
                <w:dstrike w:val="0"/>
                <w:noProof w:val="0"/>
                <w:color w:val="000000" w:themeColor="text1" w:themeTint="FF" w:themeShade="FF"/>
                <w:sz w:val="22"/>
                <w:szCs w:val="22"/>
                <w:u w:val="none"/>
                <w:lang w:val="en-US"/>
              </w:rPr>
              <w:t>EATRIS</w:t>
            </w:r>
          </w:p>
          <w:p w:rsidR="50785807" w:rsidP="47CDBAF9" w:rsidRDefault="50785807" w14:paraId="0431FB3C" w14:textId="442474C7">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3F91BEE5">
              <w:rPr>
                <w:rFonts w:ascii="Calibri" w:hAnsi="Calibri" w:eastAsia="Calibri" w:cs="Calibri"/>
                <w:b w:val="0"/>
                <w:bCs w:val="0"/>
                <w:i w:val="0"/>
                <w:iCs w:val="0"/>
                <w:strike w:val="0"/>
                <w:dstrike w:val="0"/>
                <w:noProof w:val="0"/>
                <w:color w:val="000000" w:themeColor="text1" w:themeTint="FF" w:themeShade="FF"/>
                <w:sz w:val="22"/>
                <w:szCs w:val="22"/>
                <w:u w:val="none"/>
                <w:lang w:val="en-US"/>
              </w:rPr>
              <w:t>E144</w:t>
            </w:r>
            <w:r w:rsidRPr="47CDBAF9" w:rsidR="3F91BEE5">
              <w:rPr>
                <w:noProof w:val="0"/>
                <w:lang w:val="en-US"/>
              </w:rPr>
              <w:t xml:space="preserve"> –</w:t>
            </w:r>
            <w:r w:rsidRPr="47CDBAF9" w:rsidR="3F91BEE5">
              <w:rPr>
                <w:rFonts w:ascii="Calibri" w:hAnsi="Calibri" w:eastAsia="Calibri" w:cs="Calibri"/>
                <w:b w:val="0"/>
                <w:bCs w:val="0"/>
                <w:i w:val="0"/>
                <w:iCs w:val="0"/>
                <w:strike w:val="0"/>
                <w:dstrike w:val="0"/>
                <w:color w:val="000000" w:themeColor="text1" w:themeTint="FF" w:themeShade="FF"/>
                <w:sz w:val="22"/>
                <w:szCs w:val="22"/>
                <w:u w:val="none"/>
              </w:rPr>
              <w:t xml:space="preserve"> REMEDi4ALL</w:t>
            </w:r>
          </w:p>
          <w:p w:rsidR="50785807" w:rsidP="47CDBAF9" w:rsidRDefault="50785807" w14:paraId="08BE18C2" w14:textId="78B8B8AD">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7271DB92">
              <w:rPr>
                <w:rFonts w:ascii="Calibri" w:hAnsi="Calibri" w:eastAsia="Calibri" w:cs="Calibri"/>
                <w:b w:val="0"/>
                <w:bCs w:val="0"/>
                <w:i w:val="0"/>
                <w:iCs w:val="0"/>
                <w:strike w:val="0"/>
                <w:dstrike w:val="0"/>
                <w:noProof w:val="0"/>
                <w:color w:val="000000" w:themeColor="text1" w:themeTint="FF" w:themeShade="FF"/>
                <w:sz w:val="22"/>
                <w:szCs w:val="22"/>
                <w:u w:val="none"/>
                <w:lang w:val="en-US"/>
              </w:rPr>
              <w:t>E136</w:t>
            </w:r>
            <w:r w:rsidRPr="47CDBAF9" w:rsidR="7271DB92">
              <w:rPr>
                <w:noProof w:val="0"/>
                <w:lang w:val="en-US"/>
              </w:rPr>
              <w:t xml:space="preserve"> – </w:t>
            </w:r>
            <w:r w:rsidRPr="47CDBAF9" w:rsidR="50785807">
              <w:rPr>
                <w:rFonts w:ascii="Calibri" w:hAnsi="Calibri" w:eastAsia="Calibri" w:cs="Calibri"/>
                <w:b w:val="0"/>
                <w:bCs w:val="0"/>
                <w:i w:val="0"/>
                <w:iCs w:val="0"/>
                <w:strike w:val="0"/>
                <w:dstrike w:val="0"/>
                <w:color w:val="000000" w:themeColor="text1" w:themeTint="FF" w:themeShade="FF"/>
                <w:sz w:val="22"/>
                <w:szCs w:val="22"/>
                <w:u w:val="none"/>
              </w:rPr>
              <w:t>Darwi</w:t>
            </w:r>
            <w:r w:rsidRPr="47CDBAF9" w:rsidR="50785807">
              <w:rPr>
                <w:rFonts w:ascii="Calibri" w:hAnsi="Calibri" w:eastAsia="Calibri" w:cs="Calibri"/>
                <w:b w:val="0"/>
                <w:bCs w:val="0"/>
                <w:i w:val="0"/>
                <w:iCs w:val="0"/>
                <w:strike w:val="0"/>
                <w:dstrike w:val="0"/>
                <w:color w:val="000000" w:themeColor="text1" w:themeTint="FF" w:themeShade="FF"/>
                <w:sz w:val="22"/>
                <w:szCs w:val="22"/>
                <w:u w:val="none"/>
              </w:rPr>
              <w:t xml:space="preserve">n-EU </w:t>
            </w:r>
          </w:p>
          <w:p w:rsidR="0CFF795E" w:rsidP="47CDBAF9" w:rsidRDefault="0CFF795E" w14:paraId="455B4051" w14:textId="308E4190">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039C0695">
              <w:rPr>
                <w:rFonts w:ascii="Calibri" w:hAnsi="Calibri" w:eastAsia="Calibri" w:cs="Calibri"/>
                <w:b w:val="0"/>
                <w:bCs w:val="0"/>
                <w:i w:val="0"/>
                <w:iCs w:val="0"/>
                <w:strike w:val="0"/>
                <w:dstrike w:val="0"/>
                <w:noProof w:val="0"/>
                <w:color w:val="000000" w:themeColor="text1" w:themeTint="FF" w:themeShade="FF"/>
                <w:sz w:val="22"/>
                <w:szCs w:val="22"/>
                <w:u w:val="none"/>
                <w:lang w:val="en-US"/>
              </w:rPr>
              <w:t>E137</w:t>
            </w:r>
            <w:r w:rsidRPr="47CDBAF9" w:rsidR="039C0695">
              <w:rPr>
                <w:noProof w:val="0"/>
                <w:lang w:val="en-US"/>
              </w:rPr>
              <w:t xml:space="preserve"> – </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PUMA</w:t>
            </w:r>
          </w:p>
          <w:p w:rsidR="0CFF795E" w:rsidP="47CDBAF9" w:rsidRDefault="0CFF795E" w14:paraId="33F6F809" w14:textId="0676893C">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614580FE">
              <w:rPr>
                <w:rFonts w:ascii="Calibri" w:hAnsi="Calibri" w:eastAsia="Calibri" w:cs="Calibri"/>
                <w:b w:val="0"/>
                <w:bCs w:val="0"/>
                <w:i w:val="0"/>
                <w:iCs w:val="0"/>
                <w:strike w:val="0"/>
                <w:dstrike w:val="0"/>
                <w:noProof w:val="0"/>
                <w:color w:val="000000" w:themeColor="text1" w:themeTint="FF" w:themeShade="FF"/>
                <w:sz w:val="22"/>
                <w:szCs w:val="22"/>
                <w:u w:val="none"/>
                <w:lang w:val="en-US"/>
              </w:rPr>
              <w:t>E138</w:t>
            </w:r>
            <w:r w:rsidRPr="47CDBAF9" w:rsidR="614580FE">
              <w:rPr>
                <w:noProof w:val="0"/>
                <w:lang w:val="en-US"/>
              </w:rPr>
              <w:t xml:space="preserve"> – </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ILAP</w:t>
            </w:r>
          </w:p>
          <w:p w:rsidR="0CFF795E" w:rsidP="47CDBAF9" w:rsidRDefault="0CFF795E" w14:paraId="160EEA4D" w14:textId="13A84676">
            <w:pPr>
              <w:pStyle w:val="ListParagraph"/>
              <w:numPr>
                <w:ilvl w:val="0"/>
                <w:numId w:val="18"/>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53348BB9">
              <w:rPr>
                <w:rFonts w:ascii="Calibri" w:hAnsi="Calibri" w:eastAsia="Calibri" w:cs="Calibri"/>
                <w:b w:val="0"/>
                <w:bCs w:val="0"/>
                <w:i w:val="0"/>
                <w:iCs w:val="0"/>
                <w:strike w:val="0"/>
                <w:dstrike w:val="0"/>
                <w:noProof w:val="0"/>
                <w:color w:val="000000" w:themeColor="text1" w:themeTint="FF" w:themeShade="FF"/>
                <w:sz w:val="22"/>
                <w:szCs w:val="22"/>
                <w:u w:val="none"/>
                <w:lang w:val="en-US"/>
              </w:rPr>
              <w:t>E139</w:t>
            </w:r>
            <w:r w:rsidRPr="47CDBAF9" w:rsidR="53348BB9">
              <w:rPr>
                <w:noProof w:val="0"/>
                <w:lang w:val="en-US"/>
              </w:rPr>
              <w:t xml:space="preserve"> – </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 xml:space="preserve">EMA pilot project </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to</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 xml:space="preserve"> support </w:t>
            </w:r>
            <w:r w:rsidRPr="47CDBAF9" w:rsidR="0CFF795E">
              <w:rPr>
                <w:rFonts w:ascii="Calibri" w:hAnsi="Calibri" w:eastAsia="Calibri" w:cs="Calibri"/>
                <w:b w:val="0"/>
                <w:bCs w:val="0"/>
                <w:i w:val="0"/>
                <w:iCs w:val="0"/>
                <w:strike w:val="0"/>
                <w:dstrike w:val="0"/>
                <w:color w:val="000000" w:themeColor="text1" w:themeTint="FF" w:themeShade="FF"/>
                <w:sz w:val="22"/>
                <w:szCs w:val="22"/>
                <w:u w:val="none"/>
              </w:rPr>
              <w:t>academia</w:t>
            </w:r>
          </w:p>
          <w:p w:rsidR="0CFF795E" w:rsidP="675D80B0" w:rsidRDefault="0CFF795E" w14:paraId="7D15891F" w14:textId="5F1A403C">
            <w:pPr>
              <w:pStyle w:val="ListParagraph"/>
              <w:numPr>
                <w:ilvl w:val="0"/>
                <w:numId w:val="18"/>
              </w:numPr>
              <w:rPr/>
            </w:pPr>
            <w:r w:rsidRPr="47CDBAF9" w:rsidR="590DC264">
              <w:rPr>
                <w:rFonts w:ascii="Calibri" w:hAnsi="Calibri" w:eastAsia="Calibri" w:cs="Calibri"/>
                <w:b w:val="0"/>
                <w:bCs w:val="0"/>
                <w:i w:val="0"/>
                <w:iCs w:val="0"/>
                <w:strike w:val="0"/>
                <w:dstrike w:val="0"/>
                <w:noProof w:val="0"/>
                <w:color w:val="000000" w:themeColor="text1" w:themeTint="FF" w:themeShade="FF"/>
                <w:sz w:val="22"/>
                <w:szCs w:val="22"/>
                <w:u w:val="none"/>
                <w:lang w:val="en-US"/>
              </w:rPr>
              <w:t>E140</w:t>
            </w:r>
            <w:r w:rsidRPr="47CDBAF9" w:rsidR="590DC264">
              <w:rPr>
                <w:noProof w:val="0"/>
                <w:lang w:val="en-US"/>
              </w:rPr>
              <w:t xml:space="preserve"> – </w:t>
            </w:r>
            <w:r w:rsidR="0CFF795E">
              <w:rPr/>
              <w:t>STAMP</w:t>
            </w:r>
            <w:r w:rsidR="0CFF795E">
              <w:rPr/>
              <w:t xml:space="preserve"> initiativ</w:t>
            </w:r>
            <w:r w:rsidR="0CFF795E">
              <w:rPr/>
              <w:t>e</w:t>
            </w:r>
          </w:p>
          <w:p w:rsidR="0CFF795E" w:rsidP="675D80B0" w:rsidRDefault="0CFF795E" w14:paraId="4BF99E65" w14:textId="483068C1">
            <w:pPr>
              <w:pStyle w:val="ListParagraph"/>
              <w:numPr>
                <w:ilvl w:val="0"/>
                <w:numId w:val="18"/>
              </w:numPr>
              <w:rPr/>
            </w:pPr>
            <w:r w:rsidRPr="22CFCBCF" w:rsidR="17C20B37">
              <w:rPr>
                <w:noProof w:val="0"/>
                <w:lang w:val="en-US"/>
              </w:rPr>
              <w:t>U229</w:t>
            </w:r>
            <w:r w:rsidRPr="22CFCBCF" w:rsidR="7CA42C80">
              <w:rPr>
                <w:noProof w:val="0"/>
                <w:lang w:val="en-US"/>
              </w:rPr>
              <w:t>, U231, U232</w:t>
            </w:r>
            <w:r w:rsidRPr="22CFCBCF" w:rsidR="17C20B37">
              <w:rPr>
                <w:noProof w:val="0"/>
                <w:lang w:val="en-US"/>
              </w:rPr>
              <w:t xml:space="preserve"> – </w:t>
            </w:r>
            <w:r w:rsidR="0CFF795E">
              <w:rPr/>
              <w:t>Ini</w:t>
            </w:r>
            <w:r w:rsidR="0CFF795E">
              <w:rPr/>
              <w:t>tiative</w:t>
            </w:r>
            <w:r w:rsidR="0CFF795E">
              <w:rPr/>
              <w:t xml:space="preserve"> </w:t>
            </w:r>
            <w:r w:rsidR="0CFF795E">
              <w:rPr/>
              <w:t>updating</w:t>
            </w:r>
            <w:r w:rsidR="0CFF795E">
              <w:rPr/>
              <w:t xml:space="preserve"> </w:t>
            </w:r>
            <w:r w:rsidR="0CFF795E">
              <w:rPr/>
              <w:t>old</w:t>
            </w:r>
            <w:r w:rsidR="0CFF795E">
              <w:rPr/>
              <w:t xml:space="preserve"> labels</w:t>
            </w:r>
          </w:p>
          <w:p w:rsidR="0CFF795E" w:rsidP="675D80B0" w:rsidRDefault="0CFF795E" w14:paraId="16009EC3" w14:textId="3B97BB23">
            <w:pPr>
              <w:pStyle w:val="ListParagraph"/>
              <w:numPr>
                <w:ilvl w:val="0"/>
                <w:numId w:val="18"/>
              </w:numPr>
              <w:rPr/>
            </w:pPr>
            <w:r w:rsidRPr="47CDBAF9" w:rsidR="39AAA4F1">
              <w:rPr>
                <w:rFonts w:ascii="Calibri" w:hAnsi="Calibri" w:eastAsia="Calibri" w:cs="Calibri"/>
                <w:b w:val="0"/>
                <w:bCs w:val="0"/>
                <w:i w:val="0"/>
                <w:iCs w:val="0"/>
                <w:strike w:val="0"/>
                <w:dstrike w:val="0"/>
                <w:noProof w:val="0"/>
                <w:color w:val="000000" w:themeColor="text1" w:themeTint="FF" w:themeShade="FF"/>
                <w:sz w:val="22"/>
                <w:szCs w:val="22"/>
                <w:u w:val="none"/>
                <w:lang w:val="en-US"/>
              </w:rPr>
              <w:t>E141</w:t>
            </w:r>
            <w:r w:rsidRPr="47CDBAF9" w:rsidR="39AAA4F1">
              <w:rPr>
                <w:noProof w:val="0"/>
                <w:lang w:val="en-US"/>
              </w:rPr>
              <w:t xml:space="preserve"> – </w:t>
            </w:r>
            <w:r w:rsidR="0CFF795E">
              <w:rPr/>
              <w:t>STARS</w:t>
            </w:r>
          </w:p>
          <w:p w:rsidR="1DB1915D" w:rsidP="47CDBAF9" w:rsidRDefault="1DB1915D" w14:paraId="586A4FBD" w14:textId="6D6EEB2F">
            <w:pPr>
              <w:pStyle w:val="ListParagraph"/>
              <w:numPr>
                <w:ilvl w:val="0"/>
                <w:numId w:val="18"/>
              </w:numPr>
              <w:rPr>
                <w:noProof w:val="0"/>
                <w:lang w:val="en-US"/>
              </w:rPr>
            </w:pPr>
            <w:r w:rsidR="1DB1915D">
              <w:rPr/>
              <w:t>I446</w:t>
            </w:r>
            <w:r w:rsidRPr="47CDBAF9" w:rsidR="1DB1915D">
              <w:rPr>
                <w:noProof w:val="0"/>
                <w:lang w:val="en-US"/>
              </w:rPr>
              <w:t xml:space="preserve"> – Regulatory framework of Drug Repurposing</w:t>
            </w:r>
          </w:p>
          <w:p w:rsidR="47CDBAF9" w:rsidP="47CDBAF9" w:rsidRDefault="47CDBAF9" w14:paraId="606D2486" w14:textId="4267DDFE">
            <w:pPr>
              <w:pStyle w:val="Normal"/>
              <w:ind w:left="0"/>
            </w:pPr>
          </w:p>
          <w:p w:rsidR="675D80B0" w:rsidP="47CDBAF9" w:rsidRDefault="675D80B0" w14:paraId="0206567F" w14:textId="6949F144">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00197303" w:rsidP="3475D277" w:rsidRDefault="00197303" w14:paraId="13CCE68A" w14:textId="64600973">
            <w:pPr>
              <w:pStyle w:val="Normal"/>
            </w:pPr>
          </w:p>
        </w:tc>
        <w:tc>
          <w:tcPr>
            <w:tcW w:w="4071" w:type="dxa"/>
            <w:tcMar/>
          </w:tcPr>
          <w:p w:rsidR="00197303" w:rsidRDefault="00197303" w14:paraId="230A0AED" w14:textId="06375538"/>
        </w:tc>
      </w:tr>
      <w:tr w:rsidR="00197303" w:rsidTr="22CFCBCF" w14:paraId="3C00D45E" w14:textId="77777777">
        <w:tc>
          <w:tcPr>
            <w:tcW w:w="2156" w:type="dxa"/>
            <w:tcMar/>
          </w:tcPr>
          <w:p w:rsidRPr="008F01C9" w:rsidR="00197303" w:rsidP="008F01C9" w:rsidRDefault="00197303" w14:paraId="254C75FF" w14:textId="77777777">
            <w:pPr>
              <w:rPr>
                <w:lang w:val="en-US"/>
              </w:rPr>
            </w:pPr>
            <w:r w:rsidRPr="008F01C9">
              <w:rPr>
                <w:lang w:val="en-US"/>
              </w:rPr>
              <w:t>9. Describe how the drug will be made available to patients down the road after successful development</w:t>
            </w:r>
          </w:p>
          <w:p w:rsidRPr="008F01C9" w:rsidR="00197303" w:rsidRDefault="00197303" w14:paraId="0DBBC4C2" w14:textId="01578D0F">
            <w:pPr>
              <w:rPr>
                <w:lang w:val="en-US"/>
              </w:rPr>
            </w:pPr>
          </w:p>
        </w:tc>
        <w:tc>
          <w:tcPr>
            <w:tcW w:w="4170" w:type="dxa"/>
            <w:tcMar/>
          </w:tcPr>
          <w:p w:rsidR="00197303" w:rsidP="008F01C9" w:rsidRDefault="00197303" w14:paraId="60EFB4C0" w14:textId="77777777">
            <w:pPr>
              <w:pStyle w:val="ListParagraph"/>
              <w:numPr>
                <w:ilvl w:val="0"/>
                <w:numId w:val="9"/>
              </w:numPr>
              <w:ind w:left="455" w:hanging="425"/>
              <w:rPr>
                <w:lang w:val="en-US"/>
              </w:rPr>
            </w:pPr>
            <w:r w:rsidRPr="47CDBAF9" w:rsidR="00197303">
              <w:rPr>
                <w:lang w:val="en-US"/>
              </w:rPr>
              <w:t>Have you considered the possibilities / (dis)advantages of on-label vs. off-label repurposing approaches?</w:t>
            </w:r>
          </w:p>
          <w:p w:rsidR="00197303" w:rsidP="008F01C9" w:rsidRDefault="00197303" w14:paraId="063E7C33" w14:textId="77777777">
            <w:pPr>
              <w:pStyle w:val="ListParagraph"/>
              <w:numPr>
                <w:ilvl w:val="0"/>
                <w:numId w:val="9"/>
              </w:numPr>
              <w:ind w:left="455" w:hanging="425"/>
              <w:rPr>
                <w:lang w:val="en-US"/>
              </w:rPr>
            </w:pPr>
            <w:r w:rsidRPr="47CDBAF9" w:rsidR="00197303">
              <w:rPr>
                <w:lang w:val="en-US"/>
              </w:rPr>
              <w:t>How have you arranged patient involvement (at an early stage)?</w:t>
            </w:r>
          </w:p>
          <w:p w:rsidR="00197303" w:rsidP="008F01C9" w:rsidRDefault="00197303" w14:paraId="6BDB2B1D" w14:textId="77777777">
            <w:pPr>
              <w:pStyle w:val="ListParagraph"/>
              <w:numPr>
                <w:ilvl w:val="0"/>
                <w:numId w:val="9"/>
              </w:numPr>
              <w:ind w:left="455" w:hanging="425"/>
              <w:rPr>
                <w:lang w:val="en-US"/>
              </w:rPr>
            </w:pPr>
            <w:r w:rsidRPr="47CDBAF9" w:rsidR="00197303">
              <w:rPr>
                <w:lang w:val="en-US"/>
              </w:rPr>
              <w:t xml:space="preserve">Equity/market access (in particular for drug repurposing there is information already on current market and could identify bottlenecks early - where is the target population and what does the drug access/reimbursement </w:t>
            </w:r>
            <w:r w:rsidRPr="47CDBAF9" w:rsidR="00197303">
              <w:rPr>
                <w:lang w:val="en-US"/>
              </w:rPr>
              <w:t>landscape look like for that specific country/region?)</w:t>
            </w:r>
          </w:p>
          <w:p w:rsidR="00197303" w:rsidP="008F01C9" w:rsidRDefault="00197303" w14:paraId="1B5B1E52" w14:textId="34ECA0DB">
            <w:pPr>
              <w:pStyle w:val="ListParagraph"/>
              <w:numPr>
                <w:ilvl w:val="0"/>
                <w:numId w:val="9"/>
              </w:numPr>
              <w:ind w:left="455" w:hanging="425"/>
              <w:rPr>
                <w:lang w:val="en-US"/>
              </w:rPr>
            </w:pPr>
            <w:r w:rsidRPr="47CDBAF9" w:rsidR="00197303">
              <w:rPr>
                <w:lang w:val="en-US"/>
              </w:rPr>
              <w:t>H</w:t>
            </w:r>
            <w:r w:rsidRPr="47CDBAF9" w:rsidR="00197303">
              <w:rPr>
                <w:lang w:val="en-US"/>
              </w:rPr>
              <w:t>ave you conducted H</w:t>
            </w:r>
            <w:r w:rsidRPr="47CDBAF9" w:rsidR="00197303">
              <w:rPr>
                <w:lang w:val="en-US"/>
              </w:rPr>
              <w:t>ealth economics/technology assessment</w:t>
            </w:r>
            <w:r w:rsidRPr="47CDBAF9" w:rsidR="00197303">
              <w:rPr>
                <w:lang w:val="en-US"/>
              </w:rPr>
              <w:t>?</w:t>
            </w:r>
          </w:p>
          <w:p w:rsidRPr="008F01C9" w:rsidR="00197303" w:rsidP="008F01C9" w:rsidRDefault="00197303" w14:paraId="03A59BD5" w14:textId="3EC7D62A">
            <w:pPr>
              <w:pStyle w:val="ListParagraph"/>
              <w:numPr>
                <w:ilvl w:val="0"/>
                <w:numId w:val="9"/>
              </w:numPr>
              <w:ind w:left="455" w:hanging="425"/>
              <w:rPr>
                <w:lang w:val="en-US"/>
              </w:rPr>
            </w:pPr>
            <w:r w:rsidRPr="47CDBAF9" w:rsidR="00197303">
              <w:rPr>
                <w:lang w:val="en-US"/>
              </w:rPr>
              <w:t>Have you evaluated r</w:t>
            </w:r>
            <w:r w:rsidRPr="47CDBAF9" w:rsidR="00197303">
              <w:rPr>
                <w:lang w:val="en-US"/>
              </w:rPr>
              <w:t>eimbursement</w:t>
            </w:r>
            <w:r w:rsidRPr="47CDBAF9" w:rsidR="00197303">
              <w:rPr>
                <w:lang w:val="en-US"/>
              </w:rPr>
              <w:t xml:space="preserve"> options</w:t>
            </w:r>
            <w:r w:rsidRPr="47CDBAF9" w:rsidR="00197303">
              <w:rPr>
                <w:lang w:val="en-US"/>
              </w:rPr>
              <w:t xml:space="preserve"> (knowledge on current drug/indication combination/pricing may provide a good starting point for planning engagement with health insurance companies/government payers)</w:t>
            </w:r>
            <w:r w:rsidRPr="47CDBAF9" w:rsidR="00197303">
              <w:rPr>
                <w:lang w:val="en-US"/>
              </w:rPr>
              <w:t>?</w:t>
            </w:r>
          </w:p>
          <w:p w:rsidRPr="008F01C9" w:rsidR="00197303" w:rsidRDefault="00197303" w14:paraId="77780F4E" w14:textId="77777777">
            <w:pPr>
              <w:rPr>
                <w:lang w:val="en-US"/>
              </w:rPr>
            </w:pPr>
          </w:p>
        </w:tc>
        <w:tc>
          <w:tcPr>
            <w:tcW w:w="3551" w:type="dxa"/>
            <w:tcMar/>
          </w:tcPr>
          <w:p w:rsidRPr="0061704F" w:rsidR="001E45EE" w:rsidP="47CDBAF9" w:rsidRDefault="001E45EE" w14:paraId="21CA0DBF" w14:textId="4A0C4ED7">
            <w:pPr>
              <w:pStyle w:val="ListParagraph"/>
              <w:numPr>
                <w:ilvl w:val="0"/>
                <w:numId w:val="17"/>
              </w:numPr>
              <w:rPr>
                <w:color w:val="auto"/>
              </w:rPr>
            </w:pPr>
            <w:r w:rsidRPr="5EA08200" w:rsidR="5C4954AA">
              <w:rPr>
                <w:color w:val="auto"/>
                <w:lang w:val="en-US"/>
              </w:rPr>
              <w:t>I434 – Off-label use</w:t>
            </w:r>
          </w:p>
          <w:p w:rsidRPr="0061704F" w:rsidR="001E45EE" w:rsidP="47CDBAF9" w:rsidRDefault="001E45EE" w14:paraId="00B8A2FD" w14:textId="00A0FAA0">
            <w:pPr>
              <w:pStyle w:val="ListParagraph"/>
              <w:numPr>
                <w:ilvl w:val="0"/>
                <w:numId w:val="17"/>
              </w:numPr>
              <w:rPr>
                <w:color w:val="auto" w:themeColor="accent1" w:themeTint="FF" w:themeShade="FF"/>
              </w:rPr>
            </w:pPr>
            <w:r w:rsidRPr="5EA08200" w:rsidR="001E45EE">
              <w:rPr>
                <w:color w:val="auto"/>
              </w:rPr>
              <w:t>U223</w:t>
            </w:r>
            <w:r w:rsidRPr="5EA08200" w:rsidR="001E45EE">
              <w:rPr>
                <w:color w:val="auto"/>
              </w:rPr>
              <w:t xml:space="preserve"> - </w:t>
            </w:r>
            <w:r w:rsidRPr="5EA08200" w:rsidR="001E45EE">
              <w:rPr>
                <w:color w:val="auto"/>
              </w:rPr>
              <w:t xml:space="preserve">NCAT Toolkit </w:t>
            </w:r>
            <w:r w:rsidRPr="5EA08200" w:rsidR="001E45EE">
              <w:rPr>
                <w:color w:val="auto"/>
              </w:rPr>
              <w:t>for</w:t>
            </w:r>
            <w:r w:rsidRPr="5EA08200" w:rsidR="001E45EE">
              <w:rPr>
                <w:color w:val="auto"/>
              </w:rPr>
              <w:t xml:space="preserve"> </w:t>
            </w:r>
            <w:r w:rsidRPr="5EA08200" w:rsidR="001E45EE">
              <w:rPr>
                <w:color w:val="auto"/>
              </w:rPr>
              <w:t>Patients-Focused</w:t>
            </w:r>
            <w:r w:rsidRPr="5EA08200" w:rsidR="001E45EE">
              <w:rPr>
                <w:color w:val="auto"/>
              </w:rPr>
              <w:t xml:space="preserve"> </w:t>
            </w:r>
            <w:r w:rsidRPr="5EA08200" w:rsidR="001E45EE">
              <w:rPr>
                <w:color w:val="auto"/>
              </w:rPr>
              <w:t>Therapy</w:t>
            </w:r>
            <w:r w:rsidRPr="5EA08200" w:rsidR="001E45EE">
              <w:rPr>
                <w:color w:val="auto"/>
              </w:rPr>
              <w:t xml:space="preserve"> Development</w:t>
            </w:r>
          </w:p>
          <w:p w:rsidRPr="0061704F" w:rsidR="001E45EE" w:rsidP="47CDBAF9" w:rsidRDefault="001E45EE" w14:paraId="4D00925F" w14:textId="14F11E94">
            <w:pPr>
              <w:pStyle w:val="ListParagraph"/>
              <w:numPr>
                <w:ilvl w:val="0"/>
                <w:numId w:val="17"/>
              </w:numPr>
              <w:rPr>
                <w:color w:val="auto"/>
                <w:lang w:val="en-US"/>
              </w:rPr>
            </w:pPr>
            <w:r w:rsidRPr="5EA08200" w:rsidR="50848C26">
              <w:rPr>
                <w:color w:val="auto"/>
                <w:lang w:val="en-US"/>
              </w:rPr>
              <w:t>I435 – Cure Drug Repurposing Collaboratory</w:t>
            </w:r>
          </w:p>
          <w:p w:rsidRPr="0061704F" w:rsidR="001E45EE" w:rsidP="47CDBAF9" w:rsidRDefault="001E45EE" w14:paraId="0D2BAE32" w14:textId="7A14FD76">
            <w:pPr>
              <w:pStyle w:val="ListParagraph"/>
              <w:numPr>
                <w:ilvl w:val="0"/>
                <w:numId w:val="17"/>
              </w:numPr>
              <w:rPr>
                <w:rFonts w:ascii="Calibri" w:hAnsi="Calibri" w:eastAsia="Calibri" w:cs="Calibri"/>
                <w:b w:val="0"/>
                <w:bCs w:val="0"/>
                <w:i w:val="0"/>
                <w:iCs w:val="0"/>
                <w:strike w:val="0"/>
                <w:dstrike w:val="0"/>
                <w:color w:val="auto"/>
                <w:sz w:val="22"/>
                <w:szCs w:val="22"/>
                <w:u w:val="none"/>
              </w:rPr>
            </w:pPr>
            <w:r w:rsidRPr="5EA08200" w:rsidR="50848C26">
              <w:rPr>
                <w:rFonts w:ascii="Calibri" w:hAnsi="Calibri" w:eastAsia="Calibri" w:cs="Calibri"/>
                <w:b w:val="0"/>
                <w:bCs w:val="0"/>
                <w:i w:val="0"/>
                <w:iCs w:val="0"/>
                <w:strike w:val="0"/>
                <w:dstrike w:val="0"/>
                <w:noProof w:val="0"/>
                <w:color w:val="auto"/>
                <w:sz w:val="22"/>
                <w:szCs w:val="22"/>
                <w:u w:val="none"/>
                <w:lang w:val="en-US"/>
              </w:rPr>
              <w:t>I143</w:t>
            </w:r>
            <w:r w:rsidRPr="5EA08200" w:rsidR="50848C26">
              <w:rPr>
                <w:noProof w:val="0"/>
                <w:color w:val="auto"/>
                <w:lang w:val="en-US"/>
              </w:rPr>
              <w:t xml:space="preserve"> –</w:t>
            </w:r>
            <w:r w:rsidRPr="5EA08200" w:rsidR="50848C26">
              <w:rPr>
                <w:rFonts w:ascii="Calibri" w:hAnsi="Calibri" w:eastAsia="Calibri" w:cs="Calibri"/>
                <w:b w:val="0"/>
                <w:bCs w:val="0"/>
                <w:i w:val="0"/>
                <w:iCs w:val="0"/>
                <w:strike w:val="0"/>
                <w:dstrike w:val="0"/>
                <w:color w:val="auto"/>
                <w:sz w:val="22"/>
                <w:szCs w:val="22"/>
                <w:u w:val="none"/>
              </w:rPr>
              <w:t xml:space="preserve"> </w:t>
            </w:r>
            <w:r w:rsidRPr="5EA08200" w:rsidR="50848C26">
              <w:rPr>
                <w:rFonts w:ascii="Calibri" w:hAnsi="Calibri" w:eastAsia="Calibri" w:cs="Calibri"/>
                <w:b w:val="0"/>
                <w:bCs w:val="0"/>
                <w:i w:val="0"/>
                <w:iCs w:val="0"/>
                <w:strike w:val="0"/>
                <w:dstrike w:val="0"/>
                <w:color w:val="auto"/>
                <w:sz w:val="22"/>
                <w:szCs w:val="22"/>
                <w:u w:val="none"/>
              </w:rPr>
              <w:t>Newfound</w:t>
            </w:r>
            <w:r w:rsidRPr="5EA08200" w:rsidR="50848C26">
              <w:rPr>
                <w:rFonts w:ascii="Calibri" w:hAnsi="Calibri" w:eastAsia="Calibri" w:cs="Calibri"/>
                <w:b w:val="0"/>
                <w:bCs w:val="0"/>
                <w:i w:val="0"/>
                <w:iCs w:val="0"/>
                <w:strike w:val="0"/>
                <w:dstrike w:val="0"/>
                <w:color w:val="auto"/>
                <w:sz w:val="22"/>
                <w:szCs w:val="22"/>
                <w:u w:val="none"/>
              </w:rPr>
              <w:t xml:space="preserve"> </w:t>
            </w:r>
            <w:r w:rsidRPr="5EA08200" w:rsidR="50848C26">
              <w:rPr>
                <w:rFonts w:ascii="Calibri" w:hAnsi="Calibri" w:eastAsia="Calibri" w:cs="Calibri"/>
                <w:b w:val="0"/>
                <w:bCs w:val="0"/>
                <w:i w:val="0"/>
                <w:iCs w:val="0"/>
                <w:strike w:val="0"/>
                <w:dstrike w:val="0"/>
                <w:color w:val="auto"/>
                <w:sz w:val="22"/>
                <w:szCs w:val="22"/>
                <w:u w:val="none"/>
              </w:rPr>
              <w:t>Initiative</w:t>
            </w:r>
          </w:p>
          <w:p w:rsidRPr="0061704F" w:rsidR="001E45EE" w:rsidP="47CDBAF9" w:rsidRDefault="001E45EE" w14:paraId="5908066F" w14:textId="200D868F">
            <w:pPr>
              <w:pStyle w:val="Normal"/>
              <w:ind w:left="0"/>
              <w:rPr>
                <w:color w:val="4471C4" w:themeColor="accent1"/>
              </w:rPr>
            </w:pPr>
          </w:p>
        </w:tc>
        <w:tc>
          <w:tcPr>
            <w:tcW w:w="4071" w:type="dxa"/>
            <w:tcMar/>
          </w:tcPr>
          <w:p w:rsidR="00197303" w:rsidRDefault="00197303" w14:paraId="53F01274" w14:textId="60DED067"/>
        </w:tc>
      </w:tr>
      <w:tr w:rsidR="00197303" w:rsidTr="22CFCBCF" w14:paraId="19D12E0D" w14:textId="77777777">
        <w:tc>
          <w:tcPr>
            <w:tcW w:w="2156" w:type="dxa"/>
            <w:tcMar/>
          </w:tcPr>
          <w:p w:rsidRPr="008F01C9" w:rsidR="00197303" w:rsidRDefault="00197303" w14:paraId="4A9108F0" w14:textId="1F9F61B3">
            <w:r w:rsidRPr="008F01C9">
              <w:rPr>
                <w:rFonts w:ascii="Calibri" w:hAnsi="Calibri" w:eastAsia="Calibri" w:cs="Calibri"/>
                <w:color w:val="000000"/>
                <w:lang w:val="en-US"/>
              </w:rPr>
              <w:t xml:space="preserve">10. </w:t>
            </w:r>
            <w:proofErr w:type="spellStart"/>
            <w:r w:rsidRPr="008F01C9">
              <w:rPr>
                <w:rFonts w:ascii="Calibri" w:hAnsi="Calibri" w:eastAsia="Calibri" w:cs="Calibri"/>
                <w:color w:val="000000"/>
                <w:lang w:val="en-US"/>
              </w:rPr>
              <w:t>Summarise</w:t>
            </w:r>
            <w:proofErr w:type="spellEnd"/>
            <w:r w:rsidRPr="008F01C9">
              <w:rPr>
                <w:rFonts w:ascii="Calibri" w:hAnsi="Calibri" w:eastAsia="Calibri" w:cs="Calibri"/>
                <w:color w:val="000000"/>
                <w:lang w:val="en-US"/>
              </w:rPr>
              <w:t xml:space="preserve"> your planned interactions and expected collaboration at the different stages of the development plan</w:t>
            </w:r>
          </w:p>
        </w:tc>
        <w:tc>
          <w:tcPr>
            <w:tcW w:w="4170" w:type="dxa"/>
            <w:tcMar/>
          </w:tcPr>
          <w:p w:rsidR="00197303" w:rsidP="00E5511F" w:rsidRDefault="00197303" w14:paraId="3E2F09A7" w14:textId="77777777">
            <w:pPr>
              <w:pStyle w:val="ListParagraph"/>
              <w:numPr>
                <w:ilvl w:val="0"/>
                <w:numId w:val="14"/>
              </w:numPr>
              <w:ind w:left="455" w:hanging="455"/>
              <w:rPr>
                <w:rFonts w:ascii="Calibri" w:hAnsi="Calibri" w:eastAsia="Calibri" w:cs="Calibri"/>
                <w:color w:val="000000"/>
                <w:lang w:val="en-US"/>
              </w:rPr>
            </w:pPr>
            <w:r w:rsidRPr="00E5511F">
              <w:rPr>
                <w:rFonts w:ascii="Calibri" w:hAnsi="Calibri" w:eastAsia="Calibri" w:cs="Calibri"/>
                <w:color w:val="000000"/>
                <w:lang w:val="en-US"/>
              </w:rPr>
              <w:t xml:space="preserve">Have you established relationships with (a) patient organization(s) and do you have support from a patient organization, based on the </w:t>
            </w:r>
            <w:proofErr w:type="spellStart"/>
            <w:r w:rsidRPr="00E5511F">
              <w:rPr>
                <w:rFonts w:ascii="Calibri" w:hAnsi="Calibri" w:eastAsia="Calibri" w:cs="Calibri"/>
                <w:color w:val="000000"/>
                <w:lang w:val="en-US"/>
              </w:rPr>
              <w:t>patients</w:t>
            </w:r>
            <w:proofErr w:type="spellEnd"/>
            <w:r w:rsidRPr="00E5511F">
              <w:rPr>
                <w:rFonts w:ascii="Calibri" w:hAnsi="Calibri" w:eastAsia="Calibri" w:cs="Calibri"/>
                <w:color w:val="000000"/>
                <w:lang w:val="en-US"/>
              </w:rPr>
              <w:t xml:space="preserve"> needs?</w:t>
            </w:r>
          </w:p>
          <w:p w:rsidR="00197303" w:rsidP="00E5511F" w:rsidRDefault="00197303" w14:paraId="07447D25" w14:textId="77777777">
            <w:pPr>
              <w:pStyle w:val="ListParagraph"/>
              <w:numPr>
                <w:ilvl w:val="0"/>
                <w:numId w:val="14"/>
              </w:numPr>
              <w:ind w:left="455" w:hanging="455"/>
              <w:rPr>
                <w:rFonts w:ascii="Calibri" w:hAnsi="Calibri" w:eastAsia="Calibri" w:cs="Calibri"/>
                <w:color w:val="000000"/>
                <w:lang w:val="en-US"/>
              </w:rPr>
            </w:pPr>
            <w:r w:rsidRPr="00E5511F">
              <w:rPr>
                <w:rFonts w:ascii="Calibri" w:hAnsi="Calibri" w:eastAsia="Calibri" w:cs="Calibri"/>
                <w:color w:val="000000"/>
                <w:lang w:val="en-US"/>
              </w:rPr>
              <w:t xml:space="preserve">Have you </w:t>
            </w:r>
            <w:proofErr w:type="gramStart"/>
            <w:r w:rsidRPr="00E5511F">
              <w:rPr>
                <w:rFonts w:ascii="Calibri" w:hAnsi="Calibri" w:eastAsia="Calibri" w:cs="Calibri"/>
                <w:color w:val="000000"/>
                <w:lang w:val="en-US"/>
              </w:rPr>
              <w:t>made an arrangement</w:t>
            </w:r>
            <w:proofErr w:type="gramEnd"/>
            <w:r w:rsidRPr="00E5511F">
              <w:rPr>
                <w:rFonts w:ascii="Calibri" w:hAnsi="Calibri" w:eastAsia="Calibri" w:cs="Calibri"/>
                <w:color w:val="000000"/>
                <w:lang w:val="en-US"/>
              </w:rPr>
              <w:t xml:space="preserve"> for business collaboration with a/the Marketing </w:t>
            </w:r>
            <w:proofErr w:type="spellStart"/>
            <w:r w:rsidRPr="00E5511F">
              <w:rPr>
                <w:rFonts w:ascii="Calibri" w:hAnsi="Calibri" w:eastAsia="Calibri" w:cs="Calibri"/>
                <w:color w:val="000000"/>
                <w:lang w:val="en-US"/>
              </w:rPr>
              <w:t>authorisation</w:t>
            </w:r>
            <w:proofErr w:type="spellEnd"/>
            <w:r w:rsidRPr="00E5511F">
              <w:rPr>
                <w:rFonts w:ascii="Calibri" w:hAnsi="Calibri" w:eastAsia="Calibri" w:cs="Calibri"/>
                <w:color w:val="000000"/>
                <w:lang w:val="en-US"/>
              </w:rPr>
              <w:t xml:space="preserve"> holder?</w:t>
            </w:r>
          </w:p>
          <w:p w:rsidR="00197303" w:rsidP="00E5511F" w:rsidRDefault="00197303" w14:paraId="09D1C6B3" w14:textId="77777777">
            <w:pPr>
              <w:pStyle w:val="ListParagraph"/>
              <w:numPr>
                <w:ilvl w:val="0"/>
                <w:numId w:val="14"/>
              </w:numPr>
              <w:ind w:left="455" w:hanging="455"/>
              <w:rPr>
                <w:rFonts w:ascii="Calibri" w:hAnsi="Calibri" w:eastAsia="Calibri" w:cs="Calibri"/>
                <w:color w:val="000000"/>
                <w:lang w:val="en-US"/>
              </w:rPr>
            </w:pPr>
            <w:r w:rsidRPr="00E5511F">
              <w:rPr>
                <w:rFonts w:ascii="Calibri" w:hAnsi="Calibri" w:eastAsia="Calibri" w:cs="Calibri"/>
                <w:color w:val="000000"/>
                <w:lang w:val="en-US"/>
              </w:rPr>
              <w:t>Did you identify other key stakeholders, such as investigators, Key Opinion Leaders (KOL)</w:t>
            </w:r>
            <w:r>
              <w:rPr>
                <w:rFonts w:ascii="Calibri" w:hAnsi="Calibri" w:eastAsia="Calibri" w:cs="Calibri"/>
                <w:color w:val="000000"/>
                <w:lang w:val="en-US"/>
              </w:rPr>
              <w:t>?</w:t>
            </w:r>
          </w:p>
          <w:p w:rsidR="00197303" w:rsidP="00E5511F" w:rsidRDefault="00197303" w14:paraId="1884FD04" w14:textId="77777777">
            <w:pPr>
              <w:pStyle w:val="ListParagraph"/>
              <w:numPr>
                <w:ilvl w:val="0"/>
                <w:numId w:val="14"/>
              </w:numPr>
              <w:ind w:left="455" w:hanging="455"/>
              <w:rPr>
                <w:rFonts w:ascii="Calibri" w:hAnsi="Calibri" w:eastAsia="Calibri" w:cs="Calibri"/>
                <w:color w:val="000000"/>
                <w:lang w:val="en-US"/>
              </w:rPr>
            </w:pPr>
            <w:r w:rsidRPr="00E5511F">
              <w:rPr>
                <w:rFonts w:ascii="Calibri" w:hAnsi="Calibri" w:eastAsia="Calibri" w:cs="Calibri"/>
                <w:color w:val="000000"/>
                <w:lang w:val="en-US"/>
              </w:rPr>
              <w:t>Have you developed a global regulatory strategy, based on the requirements of Regulatory Agencies (EMA, FDA, PMDA, etc.)?</w:t>
            </w:r>
          </w:p>
          <w:p w:rsidRPr="00E5511F" w:rsidR="00197303" w:rsidP="00E5511F" w:rsidRDefault="00197303" w14:paraId="32243C40" w14:textId="74EF39B0">
            <w:pPr>
              <w:pStyle w:val="ListParagraph"/>
              <w:numPr>
                <w:ilvl w:val="0"/>
                <w:numId w:val="14"/>
              </w:numPr>
              <w:ind w:left="455" w:hanging="455"/>
              <w:rPr>
                <w:rFonts w:ascii="Calibri" w:hAnsi="Calibri" w:eastAsia="Calibri" w:cs="Calibri"/>
                <w:color w:val="000000"/>
                <w:lang w:val="en-US"/>
              </w:rPr>
            </w:pPr>
            <w:r w:rsidRPr="00E5511F">
              <w:rPr>
                <w:rFonts w:ascii="Calibri" w:hAnsi="Calibri" w:eastAsia="Calibri" w:cs="Calibri"/>
                <w:color w:val="000000"/>
                <w:lang w:val="en-US"/>
              </w:rPr>
              <w:t>Have you evaluated requirements of national HTA agencies for reimbursement?</w:t>
            </w:r>
          </w:p>
          <w:p w:rsidR="00197303" w:rsidRDefault="00197303" w14:paraId="3910C2D8" w14:textId="40EB4178"/>
        </w:tc>
        <w:tc>
          <w:tcPr>
            <w:tcW w:w="3551" w:type="dxa"/>
            <w:tcMar/>
          </w:tcPr>
          <w:p w:rsidR="0B0E4908" w:rsidP="47CDBAF9" w:rsidRDefault="0B0E4908" w14:paraId="2C30B818" w14:textId="212ACAF9">
            <w:pPr>
              <w:pStyle w:val="ListParagraph"/>
              <w:numPr>
                <w:ilvl w:val="0"/>
                <w:numId w:val="14"/>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0B0E4908">
              <w:rPr>
                <w:rFonts w:ascii="Calibri" w:hAnsi="Calibri" w:eastAsia="Calibri" w:cs="Calibri"/>
                <w:b w:val="0"/>
                <w:bCs w:val="0"/>
                <w:i w:val="0"/>
                <w:iCs w:val="0"/>
                <w:strike w:val="0"/>
                <w:dstrike w:val="0"/>
                <w:noProof w:val="0"/>
                <w:color w:val="000000" w:themeColor="text1" w:themeTint="FF" w:themeShade="FF"/>
                <w:sz w:val="22"/>
                <w:szCs w:val="22"/>
                <w:u w:val="none"/>
                <w:lang w:val="en-US"/>
              </w:rPr>
              <w:t>I148</w:t>
            </w:r>
            <w:r w:rsidRPr="47CDBAF9" w:rsidR="0B0E4908">
              <w:rPr>
                <w:noProof w:val="0"/>
                <w:lang w:val="en-US"/>
              </w:rPr>
              <w:t xml:space="preserve"> –</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 xml:space="preserve"> Engaging with MA holders</w:t>
            </w:r>
          </w:p>
          <w:p w:rsidR="0B0E4908" w:rsidP="47CDBAF9" w:rsidRDefault="0B0E4908" w14:paraId="0B7D39E0" w14:textId="4DE4FC24">
            <w:pPr>
              <w:pStyle w:val="ListParagraph"/>
              <w:numPr>
                <w:ilvl w:val="0"/>
                <w:numId w:val="14"/>
              </w:numPr>
              <w:rPr>
                <w:rFonts w:ascii="Calibri" w:hAnsi="Calibri" w:eastAsia="Calibri" w:cs="Calibri"/>
                <w:b w:val="0"/>
                <w:bCs w:val="0"/>
                <w:i w:val="0"/>
                <w:iCs w:val="0"/>
                <w:strike w:val="0"/>
                <w:dstrike w:val="0"/>
                <w:color w:val="000000" w:themeColor="text1" w:themeTint="FF" w:themeShade="FF"/>
                <w:sz w:val="22"/>
                <w:szCs w:val="22"/>
                <w:u w:val="none"/>
              </w:rPr>
            </w:pPr>
            <w:r w:rsidRPr="47CDBAF9" w:rsidR="0B0E4908">
              <w:rPr>
                <w:rFonts w:ascii="Calibri" w:hAnsi="Calibri" w:eastAsia="Calibri" w:cs="Calibri"/>
                <w:b w:val="0"/>
                <w:bCs w:val="0"/>
                <w:i w:val="0"/>
                <w:iCs w:val="0"/>
                <w:strike w:val="0"/>
                <w:dstrike w:val="0"/>
                <w:noProof w:val="0"/>
                <w:color w:val="000000" w:themeColor="text1" w:themeTint="FF" w:themeShade="FF"/>
                <w:sz w:val="22"/>
                <w:szCs w:val="22"/>
                <w:u w:val="none"/>
                <w:lang w:val="en-US"/>
              </w:rPr>
              <w:t>I163</w:t>
            </w:r>
            <w:r w:rsidRPr="47CDBAF9" w:rsidR="0B0E4908">
              <w:rPr>
                <w:noProof w:val="0"/>
                <w:lang w:val="en-US"/>
              </w:rPr>
              <w:t xml:space="preserve"> –</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 xml:space="preserve"> Pre-</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competitive</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space</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 xml:space="preserve"> </w:t>
            </w:r>
            <w:r w:rsidRPr="47CDBAF9" w:rsidR="0B0E4908">
              <w:rPr>
                <w:rFonts w:ascii="Calibri" w:hAnsi="Calibri" w:eastAsia="Calibri" w:cs="Calibri"/>
                <w:b w:val="0"/>
                <w:bCs w:val="0"/>
                <w:i w:val="0"/>
                <w:iCs w:val="0"/>
                <w:strike w:val="0"/>
                <w:dstrike w:val="0"/>
                <w:color w:val="000000" w:themeColor="text1" w:themeTint="FF" w:themeShade="FF"/>
                <w:sz w:val="22"/>
                <w:szCs w:val="22"/>
                <w:u w:val="none"/>
              </w:rPr>
              <w:t>working</w:t>
            </w:r>
          </w:p>
          <w:p w:rsidR="0B0E4908" w:rsidP="47CDBAF9" w:rsidRDefault="0B0E4908" w14:paraId="549E474D" w14:textId="4E238248">
            <w:pPr>
              <w:pStyle w:val="ListParagraph"/>
              <w:numPr>
                <w:ilvl w:val="0"/>
                <w:numId w:val="14"/>
              </w:numPr>
              <w:rPr>
                <w:color w:val="auto"/>
              </w:rPr>
            </w:pPr>
            <w:r w:rsidRPr="5D4E318E" w:rsidR="0B0E4908">
              <w:rPr>
                <w:color w:val="auto"/>
                <w:lang w:val="en-US"/>
              </w:rPr>
              <w:t xml:space="preserve">I462 – </w:t>
            </w:r>
            <w:r w:rsidRPr="5D4E318E" w:rsidR="0B0E4908">
              <w:rPr>
                <w:color w:val="auto"/>
              </w:rPr>
              <w:t>Public-private</w:t>
            </w:r>
            <w:r w:rsidRPr="5D4E318E" w:rsidR="0B0E4908">
              <w:rPr>
                <w:color w:val="auto"/>
              </w:rPr>
              <w:t xml:space="preserve"> </w:t>
            </w:r>
            <w:r w:rsidRPr="5D4E318E" w:rsidR="4BA91F0F">
              <w:rPr>
                <w:color w:val="auto"/>
              </w:rPr>
              <w:t>partnerships</w:t>
            </w:r>
          </w:p>
          <w:p w:rsidR="0B0E4908" w:rsidP="47CDBAF9" w:rsidRDefault="0B0E4908" w14:paraId="51698D5E" w14:textId="7BECC67F">
            <w:pPr>
              <w:pStyle w:val="ListParagraph"/>
              <w:numPr>
                <w:ilvl w:val="0"/>
                <w:numId w:val="14"/>
              </w:numPr>
              <w:rPr>
                <w:color w:val="auto"/>
                <w:lang w:val="en-US"/>
              </w:rPr>
            </w:pPr>
            <w:r w:rsidRPr="47CDBAF9" w:rsidR="0B0E4908">
              <w:rPr>
                <w:color w:val="auto"/>
                <w:lang w:val="en-US"/>
              </w:rPr>
              <w:t>I435 – Cure Drug Repurposing Collaboratory</w:t>
            </w:r>
          </w:p>
          <w:p w:rsidR="0B0E4908" w:rsidP="47CDBAF9" w:rsidRDefault="0B0E4908" w14:paraId="240F6286" w14:textId="64EF99D8">
            <w:pPr>
              <w:pStyle w:val="ListParagraph"/>
              <w:numPr>
                <w:ilvl w:val="0"/>
                <w:numId w:val="14"/>
              </w:numPr>
              <w:rPr>
                <w:color w:val="auto"/>
                <w:lang w:val="en-US"/>
              </w:rPr>
            </w:pPr>
            <w:r w:rsidRPr="102A70D8" w:rsidR="3BB07012">
              <w:rPr>
                <w:rFonts w:ascii="Calibri" w:hAnsi="Calibri" w:eastAsia="Calibri" w:cs="Calibri"/>
                <w:b w:val="0"/>
                <w:bCs w:val="0"/>
                <w:i w:val="0"/>
                <w:iCs w:val="0"/>
                <w:strike w:val="0"/>
                <w:dstrike w:val="0"/>
                <w:color w:val="000000" w:themeColor="text1" w:themeTint="FF" w:themeShade="FF"/>
                <w:sz w:val="22"/>
                <w:szCs w:val="22"/>
                <w:u w:val="none"/>
              </w:rPr>
              <w:t>E146</w:t>
            </w:r>
            <w:r w:rsidRPr="102A70D8" w:rsidR="0B0E4908">
              <w:rPr>
                <w:color w:val="auto"/>
                <w:lang w:val="en-US"/>
              </w:rPr>
              <w:t xml:space="preserve"> – Engaging with </w:t>
            </w:r>
            <w:r w:rsidRPr="102A70D8" w:rsidR="0B0E4908">
              <w:rPr>
                <w:color w:val="auto"/>
                <w:lang w:val="en-US"/>
              </w:rPr>
              <w:t>HTA</w:t>
            </w:r>
          </w:p>
          <w:p w:rsidR="24947125" w:rsidP="47CDBAF9" w:rsidRDefault="24947125" w14:paraId="7FCE80F2" w14:textId="78DDBAF7">
            <w:pPr>
              <w:pStyle w:val="ListParagraph"/>
              <w:numPr>
                <w:ilvl w:val="0"/>
                <w:numId w:val="18"/>
              </w:numP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7CDBAF9" w:rsidR="24947125">
              <w:rPr>
                <w:rFonts w:ascii="Calibri" w:hAnsi="Calibri" w:eastAsia="Calibri" w:cs="Calibri"/>
                <w:b w:val="0"/>
                <w:bCs w:val="0"/>
                <w:i w:val="0"/>
                <w:iCs w:val="0"/>
                <w:strike w:val="0"/>
                <w:dstrike w:val="0"/>
                <w:noProof w:val="0"/>
                <w:color w:val="000000" w:themeColor="text1" w:themeTint="FF" w:themeShade="FF"/>
                <w:sz w:val="22"/>
                <w:szCs w:val="22"/>
                <w:u w:val="none"/>
                <w:lang w:val="en-US"/>
              </w:rPr>
              <w:t>E142</w:t>
            </w:r>
            <w:r w:rsidRPr="47CDBAF9" w:rsidR="24947125">
              <w:rPr>
                <w:noProof w:val="0"/>
                <w:lang w:val="en-US"/>
              </w:rPr>
              <w:t xml:space="preserve"> – </w:t>
            </w:r>
            <w:r w:rsidRPr="47CDBAF9" w:rsidR="24947125">
              <w:rPr>
                <w:rFonts w:ascii="Calibri" w:hAnsi="Calibri" w:eastAsia="Calibri" w:cs="Calibri"/>
                <w:b w:val="0"/>
                <w:bCs w:val="0"/>
                <w:i w:val="0"/>
                <w:iCs w:val="0"/>
                <w:strike w:val="0"/>
                <w:dstrike w:val="0"/>
                <w:noProof w:val="0"/>
                <w:color w:val="000000" w:themeColor="text1" w:themeTint="FF" w:themeShade="FF"/>
                <w:sz w:val="22"/>
                <w:szCs w:val="22"/>
                <w:u w:val="none"/>
                <w:lang w:val="en-US"/>
              </w:rPr>
              <w:t>EATRIS</w:t>
            </w:r>
          </w:p>
          <w:p w:rsidR="21503B7F" w:rsidP="47CDBAF9" w:rsidRDefault="21503B7F" w14:paraId="70799625" w14:textId="6996EA56">
            <w:pPr>
              <w:pStyle w:val="ListParagraph"/>
              <w:numPr>
                <w:ilvl w:val="0"/>
                <w:numId w:val="18"/>
              </w:numPr>
              <w:rPr>
                <w:rFonts w:ascii="Calibri" w:hAnsi="Calibri" w:eastAsia="Calibri" w:cs="Calibri"/>
                <w:b w:val="0"/>
                <w:bCs w:val="0"/>
                <w:i w:val="0"/>
                <w:iCs w:val="0"/>
                <w:strike w:val="0"/>
                <w:dstrike w:val="0"/>
                <w:color w:val="auto"/>
                <w:sz w:val="22"/>
                <w:szCs w:val="22"/>
                <w:u w:val="none"/>
              </w:rPr>
            </w:pPr>
            <w:r w:rsidRPr="47CDBAF9" w:rsidR="21503B7F">
              <w:rPr>
                <w:rFonts w:ascii="Calibri" w:hAnsi="Calibri" w:eastAsia="Calibri" w:cs="Calibri"/>
                <w:b w:val="0"/>
                <w:bCs w:val="0"/>
                <w:i w:val="0"/>
                <w:iCs w:val="0"/>
                <w:strike w:val="0"/>
                <w:dstrike w:val="0"/>
                <w:noProof w:val="0"/>
                <w:color w:val="auto"/>
                <w:sz w:val="22"/>
                <w:szCs w:val="22"/>
                <w:u w:val="none"/>
                <w:lang w:val="en-US"/>
              </w:rPr>
              <w:t>I143</w:t>
            </w:r>
            <w:r w:rsidRPr="47CDBAF9" w:rsidR="21503B7F">
              <w:rPr>
                <w:noProof w:val="0"/>
                <w:color w:val="auto"/>
                <w:lang w:val="en-US"/>
              </w:rPr>
              <w:t xml:space="preserve"> –</w:t>
            </w:r>
            <w:r w:rsidRPr="47CDBAF9" w:rsidR="21503B7F">
              <w:rPr>
                <w:rFonts w:ascii="Calibri" w:hAnsi="Calibri" w:eastAsia="Calibri" w:cs="Calibri"/>
                <w:b w:val="0"/>
                <w:bCs w:val="0"/>
                <w:i w:val="0"/>
                <w:iCs w:val="0"/>
                <w:strike w:val="0"/>
                <w:dstrike w:val="0"/>
                <w:color w:val="auto"/>
                <w:sz w:val="22"/>
                <w:szCs w:val="22"/>
                <w:u w:val="none"/>
              </w:rPr>
              <w:t xml:space="preserve"> Newfound Initiative</w:t>
            </w:r>
          </w:p>
          <w:p w:rsidR="47CDBAF9" w:rsidP="47CDBAF9" w:rsidRDefault="47CDBAF9" w14:paraId="5C1384D7" w14:textId="43EB3B20">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675D80B0" w:rsidP="47CDBAF9" w:rsidRDefault="675D80B0" w14:paraId="00C7B541" w14:textId="3435E301">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675D80B0" w:rsidP="47CDBAF9" w:rsidRDefault="675D80B0" w14:paraId="3CD22AD3" w14:textId="7D611C9C">
            <w:pPr>
              <w:pStyle w:val="Normal"/>
              <w:ind w:left="0"/>
              <w:rPr>
                <w:rFonts w:ascii="Calibri" w:hAnsi="Calibri" w:eastAsia="Calibri" w:cs="Calibri"/>
                <w:b w:val="0"/>
                <w:bCs w:val="0"/>
                <w:i w:val="0"/>
                <w:iCs w:val="0"/>
                <w:strike w:val="0"/>
                <w:dstrike w:val="0"/>
                <w:color w:val="000000" w:themeColor="text1" w:themeTint="FF" w:themeShade="FF"/>
                <w:sz w:val="22"/>
                <w:szCs w:val="22"/>
                <w:u w:val="none"/>
              </w:rPr>
            </w:pPr>
          </w:p>
          <w:p w:rsidR="675D80B0" w:rsidP="675D80B0" w:rsidRDefault="675D80B0" w14:paraId="52751134" w14:textId="58604937">
            <w:pPr>
              <w:pStyle w:val="Normal"/>
              <w:rPr>
                <w:rFonts w:ascii="Calibri" w:hAnsi="Calibri" w:eastAsia="Calibri" w:cs="Calibri"/>
                <w:b w:val="0"/>
                <w:bCs w:val="0"/>
                <w:i w:val="0"/>
                <w:iCs w:val="0"/>
                <w:strike w:val="0"/>
                <w:dstrike w:val="0"/>
                <w:color w:val="000000" w:themeColor="text1" w:themeTint="FF" w:themeShade="FF"/>
                <w:sz w:val="22"/>
                <w:szCs w:val="22"/>
                <w:u w:val="none"/>
              </w:rPr>
            </w:pPr>
          </w:p>
          <w:p w:rsidR="295D01E9" w:rsidP="3475D277" w:rsidRDefault="295D01E9" w14:paraId="7ED422DF" w14:textId="6510F2AE">
            <w:pPr>
              <w:pStyle w:val="Normal"/>
              <w:rPr>
                <w:rFonts w:ascii="Calibri" w:hAnsi="Calibri" w:eastAsia="Calibri" w:cs="Calibri"/>
                <w:b w:val="0"/>
                <w:bCs w:val="0"/>
                <w:i w:val="0"/>
                <w:iCs w:val="0"/>
                <w:caps w:val="0"/>
                <w:smallCaps w:val="0"/>
                <w:noProof w:val="0"/>
                <w:color w:val="0070C0"/>
                <w:sz w:val="22"/>
                <w:szCs w:val="22"/>
                <w:lang w:val="en-GB"/>
              </w:rPr>
            </w:pPr>
          </w:p>
        </w:tc>
        <w:tc>
          <w:tcPr>
            <w:tcW w:w="4071" w:type="dxa"/>
            <w:tcMar/>
          </w:tcPr>
          <w:p w:rsidR="00197303" w:rsidP="47CDBAF9" w:rsidRDefault="00197303" w14:paraId="530FA246" w14:textId="59075178">
            <w:pPr>
              <w:rPr>
                <w:color w:val="4472C4" w:themeColor="accent1" w:themeTint="FF" w:themeShade="FF"/>
              </w:rPr>
            </w:pPr>
          </w:p>
        </w:tc>
      </w:tr>
    </w:tbl>
    <w:p w:rsidR="2007BB39" w:rsidRDefault="2007BB39" w14:paraId="3ADCAB39" w14:textId="59887252"/>
    <w:p w:rsidRPr="008F01C9" w:rsidR="00447F70" w:rsidP="008F01C9" w:rsidRDefault="00447F70" w14:paraId="0F334EF9" w14:textId="54D4EBDC">
      <w:pPr>
        <w:pBdr>
          <w:top w:val="nil"/>
          <w:left w:val="nil"/>
          <w:bottom w:val="nil"/>
          <w:right w:val="nil"/>
          <w:between w:val="nil"/>
        </w:pBdr>
        <w:spacing w:after="0" w:line="240" w:lineRule="auto"/>
        <w:rPr>
          <w:lang w:val="en-US"/>
        </w:rPr>
      </w:pPr>
    </w:p>
    <w:p w:rsidRPr="00082903" w:rsidR="00447F70" w:rsidP="00447F70" w:rsidRDefault="00447F70" w14:paraId="752AC9BD" w14:textId="77777777">
      <w:pPr>
        <w:spacing w:after="0" w:line="240" w:lineRule="auto"/>
        <w:rPr>
          <w:lang w:val="en-US"/>
        </w:rPr>
      </w:pPr>
    </w:p>
    <w:p w:rsidR="00447F70" w:rsidRDefault="00447F70" w14:paraId="263AE730" w14:textId="77777777"/>
    <w:sectPr w:rsidR="00447F70" w:rsidSect="00CE767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mdiA" w:author="Pasmooij, mw. dr. ir. A.M.G." w:date="2023-01-08T14:21:00Z" w:id="0">
    <w:p w:rsidRPr="0059132F" w:rsidR="00197303" w:rsidP="008F01C9" w:rsidRDefault="00197303" w14:paraId="6D79B30C" w14:textId="77777777">
      <w:pPr>
        <w:spacing w:after="0" w:line="240" w:lineRule="auto"/>
        <w:rPr>
          <w:lang w:val="en-US"/>
        </w:rPr>
      </w:pPr>
      <w:r>
        <w:rPr>
          <w:rStyle w:val="CommentReference"/>
        </w:rPr>
        <w:annotationRef/>
      </w:r>
      <w:r>
        <w:rPr>
          <w:lang w:val="en-US"/>
        </w:rPr>
        <w:t>I think questions related to public-private partnerships (in the form of a decision tree perhaps) could be also added to that list, i.e. when is the best time to start a collaboration (early stage or late stage), how to collaborate successfully, which involvement from public and private partners, which public and private partners, which types of funding models at national and international levels, which agreements to put in place,…</w:t>
      </w:r>
    </w:p>
    <w:p w:rsidRPr="002F328C" w:rsidR="00197303" w:rsidP="008F01C9" w:rsidRDefault="00197303" w14:paraId="70D6BC68" w14:textId="77777777">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D6B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450B" w16cex:dateUtc="2023-01-08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D6BC68" w16cid:durableId="27A645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dd9f2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13CA7"/>
    <w:multiLevelType w:val="hybridMultilevel"/>
    <w:tmpl w:val="2006C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C17F2A"/>
    <w:multiLevelType w:val="hybridMultilevel"/>
    <w:tmpl w:val="82F0D144"/>
    <w:lvl w:ilvl="0" w:tplc="EC5AB6DE">
      <w:start w:val="1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10805AC"/>
    <w:multiLevelType w:val="hybridMultilevel"/>
    <w:tmpl w:val="B142A9BA"/>
    <w:lvl w:ilvl="0" w:tplc="DBAA9510">
      <w:start w:val="40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616085D"/>
    <w:multiLevelType w:val="multilevel"/>
    <w:tmpl w:val="2F32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3659C9"/>
    <w:multiLevelType w:val="hybridMultilevel"/>
    <w:tmpl w:val="E230E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B91157"/>
    <w:multiLevelType w:val="hybridMultilevel"/>
    <w:tmpl w:val="D37E3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00020D"/>
    <w:multiLevelType w:val="hybridMultilevel"/>
    <w:tmpl w:val="5B3452FA"/>
    <w:lvl w:ilvl="0" w:tplc="EC5AB6DE">
      <w:start w:val="14"/>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ABD1990"/>
    <w:multiLevelType w:val="hybridMultilevel"/>
    <w:tmpl w:val="C5B402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C5A07E6"/>
    <w:multiLevelType w:val="hybridMultilevel"/>
    <w:tmpl w:val="76D09A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D7F0139"/>
    <w:multiLevelType w:val="hybridMultilevel"/>
    <w:tmpl w:val="0D3CF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4F37BF7"/>
    <w:multiLevelType w:val="hybridMultilevel"/>
    <w:tmpl w:val="9BC0A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3C7563"/>
    <w:multiLevelType w:val="hybridMultilevel"/>
    <w:tmpl w:val="CF988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CA24071"/>
    <w:multiLevelType w:val="hybridMultilevel"/>
    <w:tmpl w:val="3B9424E8"/>
    <w:lvl w:ilvl="0" w:tplc="EC5AB6DE">
      <w:start w:val="1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0A6595A"/>
    <w:multiLevelType w:val="multilevel"/>
    <w:tmpl w:val="22D2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8108D9"/>
    <w:multiLevelType w:val="hybridMultilevel"/>
    <w:tmpl w:val="3EFCD944"/>
    <w:lvl w:ilvl="0" w:tplc="0413000F">
      <w:start w:val="1"/>
      <w:numFmt w:val="decimal"/>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15" w15:restartNumberingAfterBreak="0">
    <w:nsid w:val="7CDC69B9"/>
    <w:multiLevelType w:val="hybridMultilevel"/>
    <w:tmpl w:val="0B2268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7E357EA1"/>
    <w:multiLevelType w:val="hybridMultilevel"/>
    <w:tmpl w:val="41828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8">
    <w:abstractNumId w:val="17"/>
  </w:num>
  <w:num w:numId="1" w16cid:durableId="628514140">
    <w:abstractNumId w:val="14"/>
  </w:num>
  <w:num w:numId="2" w16cid:durableId="1549682640">
    <w:abstractNumId w:val="6"/>
  </w:num>
  <w:num w:numId="3" w16cid:durableId="392044019">
    <w:abstractNumId w:val="2"/>
  </w:num>
  <w:num w:numId="4" w16cid:durableId="1211304225">
    <w:abstractNumId w:val="12"/>
  </w:num>
  <w:num w:numId="5" w16cid:durableId="2038040720">
    <w:abstractNumId w:val="8"/>
  </w:num>
  <w:num w:numId="6" w16cid:durableId="1153251186">
    <w:abstractNumId w:val="0"/>
  </w:num>
  <w:num w:numId="7" w16cid:durableId="1559703879">
    <w:abstractNumId w:val="10"/>
  </w:num>
  <w:num w:numId="8" w16cid:durableId="1419596648">
    <w:abstractNumId w:val="4"/>
  </w:num>
  <w:num w:numId="9" w16cid:durableId="117530413">
    <w:abstractNumId w:val="15"/>
  </w:num>
  <w:num w:numId="10" w16cid:durableId="1533805526">
    <w:abstractNumId w:val="3"/>
  </w:num>
  <w:num w:numId="11" w16cid:durableId="791553285">
    <w:abstractNumId w:val="13"/>
  </w:num>
  <w:num w:numId="12" w16cid:durableId="1567842816">
    <w:abstractNumId w:val="1"/>
  </w:num>
  <w:num w:numId="13" w16cid:durableId="300155911">
    <w:abstractNumId w:val="9"/>
  </w:num>
  <w:num w:numId="14" w16cid:durableId="1810366752">
    <w:abstractNumId w:val="7"/>
  </w:num>
  <w:num w:numId="15" w16cid:durableId="257059162">
    <w:abstractNumId w:val="16"/>
  </w:num>
  <w:num w:numId="16" w16cid:durableId="506402548">
    <w:abstractNumId w:val="5"/>
  </w:num>
  <w:num w:numId="17" w16cid:durableId="1894956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mooij, mw. dr. ir. A.M.G.">
    <w15:presenceInfo w15:providerId="AD" w15:userId="S::am.pasmooij@cbg-meb.nl::4323e127-64ac-453f-b00d-e8f9cf745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78"/>
    <w:rsid w:val="000C74F0"/>
    <w:rsid w:val="00197303"/>
    <w:rsid w:val="001E45EE"/>
    <w:rsid w:val="003D1140"/>
    <w:rsid w:val="003D61A8"/>
    <w:rsid w:val="00447F70"/>
    <w:rsid w:val="00566DB2"/>
    <w:rsid w:val="0061704F"/>
    <w:rsid w:val="007C5978"/>
    <w:rsid w:val="0082FE34"/>
    <w:rsid w:val="0083678D"/>
    <w:rsid w:val="008A1DD3"/>
    <w:rsid w:val="008F01C9"/>
    <w:rsid w:val="008F55FF"/>
    <w:rsid w:val="009357D9"/>
    <w:rsid w:val="00955CD3"/>
    <w:rsid w:val="00A047C7"/>
    <w:rsid w:val="00B0422B"/>
    <w:rsid w:val="00B33E97"/>
    <w:rsid w:val="00CE7678"/>
    <w:rsid w:val="00D71A07"/>
    <w:rsid w:val="00E5511F"/>
    <w:rsid w:val="01058C6D"/>
    <w:rsid w:val="012C77C0"/>
    <w:rsid w:val="01B9DCA8"/>
    <w:rsid w:val="035D9A8F"/>
    <w:rsid w:val="0397E8B3"/>
    <w:rsid w:val="039C0695"/>
    <w:rsid w:val="03E2AD5D"/>
    <w:rsid w:val="049990CF"/>
    <w:rsid w:val="0556E79F"/>
    <w:rsid w:val="05A5419C"/>
    <w:rsid w:val="05D441C5"/>
    <w:rsid w:val="06523C32"/>
    <w:rsid w:val="075F97E2"/>
    <w:rsid w:val="07921963"/>
    <w:rsid w:val="0825F8AC"/>
    <w:rsid w:val="082F4D22"/>
    <w:rsid w:val="096D01F2"/>
    <w:rsid w:val="09CCDC13"/>
    <w:rsid w:val="09FE7F17"/>
    <w:rsid w:val="0A478053"/>
    <w:rsid w:val="0B0E4908"/>
    <w:rsid w:val="0B68AC74"/>
    <w:rsid w:val="0B75EEE9"/>
    <w:rsid w:val="0CFF795E"/>
    <w:rsid w:val="0DA015EE"/>
    <w:rsid w:val="0EAD8FAB"/>
    <w:rsid w:val="0EBBA6C0"/>
    <w:rsid w:val="0F6F0833"/>
    <w:rsid w:val="102A70D8"/>
    <w:rsid w:val="11A496DF"/>
    <w:rsid w:val="11BDFD00"/>
    <w:rsid w:val="12E1DDA0"/>
    <w:rsid w:val="131F68FA"/>
    <w:rsid w:val="1348A372"/>
    <w:rsid w:val="13D8B934"/>
    <w:rsid w:val="1457414B"/>
    <w:rsid w:val="14E3D311"/>
    <w:rsid w:val="15E1D8D1"/>
    <w:rsid w:val="17C20B37"/>
    <w:rsid w:val="180FE0F1"/>
    <w:rsid w:val="18304D5F"/>
    <w:rsid w:val="187E2AC0"/>
    <w:rsid w:val="188BD434"/>
    <w:rsid w:val="19197993"/>
    <w:rsid w:val="19552A43"/>
    <w:rsid w:val="1A387C24"/>
    <w:rsid w:val="1AF800F8"/>
    <w:rsid w:val="1B03C304"/>
    <w:rsid w:val="1B32A74E"/>
    <w:rsid w:val="1B9FD5C2"/>
    <w:rsid w:val="1BB790F7"/>
    <w:rsid w:val="1BF7824A"/>
    <w:rsid w:val="1C9FB31E"/>
    <w:rsid w:val="1D017842"/>
    <w:rsid w:val="1DA08E35"/>
    <w:rsid w:val="1DB1915D"/>
    <w:rsid w:val="1DF83F6E"/>
    <w:rsid w:val="1E9AEDB7"/>
    <w:rsid w:val="1E9D48A3"/>
    <w:rsid w:val="1F3376E4"/>
    <w:rsid w:val="1F88BB17"/>
    <w:rsid w:val="1F9CA8EB"/>
    <w:rsid w:val="2007BB39"/>
    <w:rsid w:val="21503B7F"/>
    <w:rsid w:val="21C37D1F"/>
    <w:rsid w:val="229ADDA2"/>
    <w:rsid w:val="22CFCBCF"/>
    <w:rsid w:val="22D84661"/>
    <w:rsid w:val="22E2E42C"/>
    <w:rsid w:val="234E3F69"/>
    <w:rsid w:val="237260E7"/>
    <w:rsid w:val="24947125"/>
    <w:rsid w:val="25DE5ABB"/>
    <w:rsid w:val="26004D1A"/>
    <w:rsid w:val="267EA9F3"/>
    <w:rsid w:val="277F18AC"/>
    <w:rsid w:val="2805B880"/>
    <w:rsid w:val="28ECF9F1"/>
    <w:rsid w:val="29453051"/>
    <w:rsid w:val="295D01E9"/>
    <w:rsid w:val="2AF3E19E"/>
    <w:rsid w:val="2B790239"/>
    <w:rsid w:val="2BA60854"/>
    <w:rsid w:val="2C28978B"/>
    <w:rsid w:val="2D808C09"/>
    <w:rsid w:val="2E340D08"/>
    <w:rsid w:val="301C959A"/>
    <w:rsid w:val="3054A012"/>
    <w:rsid w:val="30603D20"/>
    <w:rsid w:val="318F3D4D"/>
    <w:rsid w:val="31A96575"/>
    <w:rsid w:val="326531D3"/>
    <w:rsid w:val="33B11A39"/>
    <w:rsid w:val="3475D277"/>
    <w:rsid w:val="3532B142"/>
    <w:rsid w:val="355A6201"/>
    <w:rsid w:val="35C8E9AC"/>
    <w:rsid w:val="3602F8EC"/>
    <w:rsid w:val="36748102"/>
    <w:rsid w:val="368F22F0"/>
    <w:rsid w:val="36A52EB7"/>
    <w:rsid w:val="36BA8EC1"/>
    <w:rsid w:val="37412C4D"/>
    <w:rsid w:val="37B2D22A"/>
    <w:rsid w:val="393120AA"/>
    <w:rsid w:val="39AAA4F1"/>
    <w:rsid w:val="3A78CD0F"/>
    <w:rsid w:val="3AD0926C"/>
    <w:rsid w:val="3B32C1BD"/>
    <w:rsid w:val="3BB07012"/>
    <w:rsid w:val="3C149D70"/>
    <w:rsid w:val="3CD3A654"/>
    <w:rsid w:val="3D0072DD"/>
    <w:rsid w:val="3D081F12"/>
    <w:rsid w:val="3D60F9CA"/>
    <w:rsid w:val="3E998A8B"/>
    <w:rsid w:val="3F914D03"/>
    <w:rsid w:val="3F91BEE5"/>
    <w:rsid w:val="3FAC1853"/>
    <w:rsid w:val="3FB7603F"/>
    <w:rsid w:val="402165C8"/>
    <w:rsid w:val="4129C829"/>
    <w:rsid w:val="41472019"/>
    <w:rsid w:val="4147E8B4"/>
    <w:rsid w:val="416A23DD"/>
    <w:rsid w:val="41C60FAF"/>
    <w:rsid w:val="41CD260E"/>
    <w:rsid w:val="41ECC70E"/>
    <w:rsid w:val="449F4830"/>
    <w:rsid w:val="4514C2DD"/>
    <w:rsid w:val="458B8244"/>
    <w:rsid w:val="45B974FA"/>
    <w:rsid w:val="45BB7FB6"/>
    <w:rsid w:val="4610A2DF"/>
    <w:rsid w:val="472752A5"/>
    <w:rsid w:val="47CDBAF9"/>
    <w:rsid w:val="47D86860"/>
    <w:rsid w:val="4800F0B7"/>
    <w:rsid w:val="484934DF"/>
    <w:rsid w:val="485809C4"/>
    <w:rsid w:val="4889744F"/>
    <w:rsid w:val="488A5F2E"/>
    <w:rsid w:val="4939D23C"/>
    <w:rsid w:val="497549BC"/>
    <w:rsid w:val="49DE3112"/>
    <w:rsid w:val="49F718FF"/>
    <w:rsid w:val="4A8CE61D"/>
    <w:rsid w:val="4AC1A5E5"/>
    <w:rsid w:val="4AF7DDC6"/>
    <w:rsid w:val="4BA91F0F"/>
    <w:rsid w:val="4D19C23A"/>
    <w:rsid w:val="4D1E842D"/>
    <w:rsid w:val="4E2F7E88"/>
    <w:rsid w:val="4E85C88A"/>
    <w:rsid w:val="4F0D09A1"/>
    <w:rsid w:val="4FE48B40"/>
    <w:rsid w:val="505429F9"/>
    <w:rsid w:val="50785807"/>
    <w:rsid w:val="50848C26"/>
    <w:rsid w:val="515E0C7E"/>
    <w:rsid w:val="52CFFA3A"/>
    <w:rsid w:val="53348BB9"/>
    <w:rsid w:val="53403501"/>
    <w:rsid w:val="53F5DFC4"/>
    <w:rsid w:val="53FAE247"/>
    <w:rsid w:val="54E20F6D"/>
    <w:rsid w:val="553E7C48"/>
    <w:rsid w:val="55427920"/>
    <w:rsid w:val="55525610"/>
    <w:rsid w:val="55EFE02A"/>
    <w:rsid w:val="57CBD198"/>
    <w:rsid w:val="57CD4E02"/>
    <w:rsid w:val="590DC264"/>
    <w:rsid w:val="59BECEDC"/>
    <w:rsid w:val="5A5DF0CD"/>
    <w:rsid w:val="5AC1E85F"/>
    <w:rsid w:val="5AEF8FA5"/>
    <w:rsid w:val="5BDEC0BF"/>
    <w:rsid w:val="5C4954AA"/>
    <w:rsid w:val="5C73722C"/>
    <w:rsid w:val="5C8B6006"/>
    <w:rsid w:val="5C8EEB85"/>
    <w:rsid w:val="5CB372ED"/>
    <w:rsid w:val="5D0472AB"/>
    <w:rsid w:val="5D1D91FA"/>
    <w:rsid w:val="5D4E318E"/>
    <w:rsid w:val="5D9C97E3"/>
    <w:rsid w:val="5DD099FA"/>
    <w:rsid w:val="5E164B4D"/>
    <w:rsid w:val="5E273067"/>
    <w:rsid w:val="5EA08200"/>
    <w:rsid w:val="5EFE01BF"/>
    <w:rsid w:val="5FF41CBB"/>
    <w:rsid w:val="6012E80C"/>
    <w:rsid w:val="614580FE"/>
    <w:rsid w:val="617D2B92"/>
    <w:rsid w:val="62311A8D"/>
    <w:rsid w:val="62AE4B5D"/>
    <w:rsid w:val="62BF26ED"/>
    <w:rsid w:val="6322372A"/>
    <w:rsid w:val="63A3A42C"/>
    <w:rsid w:val="63B12C40"/>
    <w:rsid w:val="6623FDDD"/>
    <w:rsid w:val="6658B5B7"/>
    <w:rsid w:val="67223C01"/>
    <w:rsid w:val="675D80B0"/>
    <w:rsid w:val="675F8FD4"/>
    <w:rsid w:val="681B2A2E"/>
    <w:rsid w:val="6A8869E8"/>
    <w:rsid w:val="6BDC84C7"/>
    <w:rsid w:val="6BF5AD24"/>
    <w:rsid w:val="6C91C962"/>
    <w:rsid w:val="6D03A7EB"/>
    <w:rsid w:val="6D212868"/>
    <w:rsid w:val="6D785528"/>
    <w:rsid w:val="6DC74FA1"/>
    <w:rsid w:val="6E24CBB8"/>
    <w:rsid w:val="6E4541B7"/>
    <w:rsid w:val="6ED5614B"/>
    <w:rsid w:val="6F056288"/>
    <w:rsid w:val="6F4D378B"/>
    <w:rsid w:val="6F5275CE"/>
    <w:rsid w:val="6FE8BAE2"/>
    <w:rsid w:val="6FECAD08"/>
    <w:rsid w:val="70C0720B"/>
    <w:rsid w:val="70F35AF0"/>
    <w:rsid w:val="70F37E46"/>
    <w:rsid w:val="7171ED4F"/>
    <w:rsid w:val="71EDA970"/>
    <w:rsid w:val="72414327"/>
    <w:rsid w:val="7271DB92"/>
    <w:rsid w:val="75429813"/>
    <w:rsid w:val="75E4B0FF"/>
    <w:rsid w:val="76EED676"/>
    <w:rsid w:val="77DE46CC"/>
    <w:rsid w:val="78A4D4CA"/>
    <w:rsid w:val="78BB07CF"/>
    <w:rsid w:val="793B9E31"/>
    <w:rsid w:val="7A56D830"/>
    <w:rsid w:val="7B4938D8"/>
    <w:rsid w:val="7B950EB2"/>
    <w:rsid w:val="7B9A5283"/>
    <w:rsid w:val="7BEFDF1F"/>
    <w:rsid w:val="7CA42C80"/>
    <w:rsid w:val="7DB8A1A1"/>
    <w:rsid w:val="7E363234"/>
    <w:rsid w:val="7F877718"/>
    <w:rsid w:val="7FA0E19A"/>
    <w:rsid w:val="7FC6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E6D4"/>
  <w15:chartTrackingRefBased/>
  <w15:docId w15:val="{ABF9B79D-A8F3-439A-93BB-2F120DD5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76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E7678"/>
    <w:pPr>
      <w:ind w:left="720"/>
      <w:contextualSpacing/>
    </w:pPr>
    <w:rPr>
      <w:lang w:val="nl-NL"/>
    </w:rPr>
  </w:style>
  <w:style w:type="character" w:styleId="CommentReference">
    <w:name w:val="annotation reference"/>
    <w:basedOn w:val="DefaultParagraphFont"/>
    <w:uiPriority w:val="99"/>
    <w:semiHidden/>
    <w:unhideWhenUsed/>
    <w:rsid w:val="00447F70"/>
    <w:rPr>
      <w:sz w:val="16"/>
      <w:szCs w:val="16"/>
    </w:rPr>
  </w:style>
  <w:style w:type="paragraph" w:styleId="CommentText">
    <w:name w:val="annotation text"/>
    <w:basedOn w:val="Normal"/>
    <w:link w:val="CommentTextChar"/>
    <w:uiPriority w:val="99"/>
    <w:semiHidden/>
    <w:unhideWhenUsed/>
    <w:rsid w:val="00447F70"/>
    <w:pPr>
      <w:spacing w:line="240" w:lineRule="auto"/>
    </w:pPr>
    <w:rPr>
      <w:sz w:val="20"/>
      <w:szCs w:val="20"/>
      <w:lang w:val="nl-NL"/>
    </w:rPr>
  </w:style>
  <w:style w:type="character" w:styleId="CommentTextChar" w:customStyle="1">
    <w:name w:val="Comment Text Char"/>
    <w:basedOn w:val="DefaultParagraphFont"/>
    <w:link w:val="CommentText"/>
    <w:uiPriority w:val="99"/>
    <w:semiHidden/>
    <w:rsid w:val="00447F70"/>
    <w:rPr>
      <w:sz w:val="20"/>
      <w:szCs w:val="20"/>
      <w:lang w:val="nl-NL"/>
    </w:rPr>
  </w:style>
  <w:style w:type="paragraph" w:styleId="CommentSubject">
    <w:name w:val="annotation subject"/>
    <w:basedOn w:val="CommentText"/>
    <w:next w:val="CommentText"/>
    <w:link w:val="CommentSubjectChar"/>
    <w:uiPriority w:val="99"/>
    <w:semiHidden/>
    <w:unhideWhenUsed/>
    <w:rsid w:val="007C5978"/>
    <w:rPr>
      <w:b/>
      <w:bCs/>
      <w:lang w:val="en-GB"/>
    </w:rPr>
  </w:style>
  <w:style w:type="character" w:styleId="CommentSubjectChar" w:customStyle="1">
    <w:name w:val="Comment Subject Char"/>
    <w:basedOn w:val="CommentTextChar"/>
    <w:link w:val="CommentSubject"/>
    <w:uiPriority w:val="99"/>
    <w:semiHidden/>
    <w:rsid w:val="007C5978"/>
    <w:rPr>
      <w:b/>
      <w:bCs/>
      <w:sz w:val="20"/>
      <w:szCs w:val="20"/>
      <w:lang w:val="nl-NL"/>
    </w:rPr>
  </w:style>
  <w:style w:type="paragraph" w:styleId="BalloonText">
    <w:name w:val="Balloon Text"/>
    <w:basedOn w:val="Normal"/>
    <w:link w:val="BalloonTextChar"/>
    <w:uiPriority w:val="99"/>
    <w:semiHidden/>
    <w:unhideWhenUsed/>
    <w:rsid w:val="00A047C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047C7"/>
    <w:rPr>
      <w:rFonts w:ascii="Times New Roman" w:hAnsi="Times New Roman" w:cs="Times New Roman"/>
      <w:sz w:val="18"/>
      <w:szCs w:val="18"/>
    </w:rPr>
  </w:style>
  <w:style w:type="paragraph" w:styleId="Stylerge" w:customStyle="true">
    <w:uiPriority w:val="1"/>
    <w:name w:val="Style_rge"/>
    <w:basedOn w:val="Normal"/>
    <w:link w:val="StylergeCar"/>
    <w:qFormat/>
    <w:rsid w:val="5EA08200"/>
    <w:rPr>
      <w:rFonts w:ascii="Calibri" w:hAnsi="Calibri" w:eastAsia="MS Mincho" w:cs="Times New Roman"/>
      <w:b w:val="1"/>
      <w:bCs w:val="1"/>
      <w:color w:val="EB0000"/>
      <w:sz w:val="24"/>
      <w:szCs w:val="24"/>
      <w:lang w:eastAsia="ja-JP"/>
    </w:rPr>
    <w:pPr>
      <w:spacing w:before="180" w:after="240"/>
      <w:jc w:val="both"/>
    </w:pPr>
  </w:style>
  <w:style w:type="character" w:styleId="StylergeCar" w:customStyle="true">
    <w:uiPriority w:val="1"/>
    <w:name w:val="Style_rge Car"/>
    <w:basedOn w:val="DefaultParagraphFont"/>
    <w:link w:val="Stylerge"/>
    <w:rsid w:val="5EA08200"/>
    <w:rPr>
      <w:rFonts w:ascii="Calibri" w:hAnsi="Calibri" w:eastAsia="MS Mincho" w:cs="Times New Roman"/>
      <w:b w:val="1"/>
      <w:bCs w:val="1"/>
      <w:color w:val="EB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600">
      <w:bodyDiv w:val="1"/>
      <w:marLeft w:val="0"/>
      <w:marRight w:val="0"/>
      <w:marTop w:val="0"/>
      <w:marBottom w:val="0"/>
      <w:divBdr>
        <w:top w:val="none" w:sz="0" w:space="0" w:color="auto"/>
        <w:left w:val="none" w:sz="0" w:space="0" w:color="auto"/>
        <w:bottom w:val="none" w:sz="0" w:space="0" w:color="auto"/>
        <w:right w:val="none" w:sz="0" w:space="0" w:color="auto"/>
      </w:divBdr>
    </w:div>
    <w:div w:id="148525434">
      <w:bodyDiv w:val="1"/>
      <w:marLeft w:val="0"/>
      <w:marRight w:val="0"/>
      <w:marTop w:val="0"/>
      <w:marBottom w:val="0"/>
      <w:divBdr>
        <w:top w:val="none" w:sz="0" w:space="0" w:color="auto"/>
        <w:left w:val="none" w:sz="0" w:space="0" w:color="auto"/>
        <w:bottom w:val="none" w:sz="0" w:space="0" w:color="auto"/>
        <w:right w:val="none" w:sz="0" w:space="0" w:color="auto"/>
      </w:divBdr>
    </w:div>
    <w:div w:id="736248858">
      <w:bodyDiv w:val="1"/>
      <w:marLeft w:val="0"/>
      <w:marRight w:val="0"/>
      <w:marTop w:val="0"/>
      <w:marBottom w:val="0"/>
      <w:divBdr>
        <w:top w:val="none" w:sz="0" w:space="0" w:color="auto"/>
        <w:left w:val="none" w:sz="0" w:space="0" w:color="auto"/>
        <w:bottom w:val="none" w:sz="0" w:space="0" w:color="auto"/>
        <w:right w:val="none" w:sz="0" w:space="0" w:color="auto"/>
      </w:divBdr>
    </w:div>
    <w:div w:id="771126864">
      <w:bodyDiv w:val="1"/>
      <w:marLeft w:val="0"/>
      <w:marRight w:val="0"/>
      <w:marTop w:val="0"/>
      <w:marBottom w:val="0"/>
      <w:divBdr>
        <w:top w:val="none" w:sz="0" w:space="0" w:color="auto"/>
        <w:left w:val="none" w:sz="0" w:space="0" w:color="auto"/>
        <w:bottom w:val="none" w:sz="0" w:space="0" w:color="auto"/>
        <w:right w:val="none" w:sz="0" w:space="0" w:color="auto"/>
      </w:divBdr>
    </w:div>
    <w:div w:id="886796793">
      <w:bodyDiv w:val="1"/>
      <w:marLeft w:val="0"/>
      <w:marRight w:val="0"/>
      <w:marTop w:val="0"/>
      <w:marBottom w:val="0"/>
      <w:divBdr>
        <w:top w:val="none" w:sz="0" w:space="0" w:color="auto"/>
        <w:left w:val="none" w:sz="0" w:space="0" w:color="auto"/>
        <w:bottom w:val="none" w:sz="0" w:space="0" w:color="auto"/>
        <w:right w:val="none" w:sz="0" w:space="0" w:color="auto"/>
      </w:divBdr>
    </w:div>
    <w:div w:id="1039428345">
      <w:bodyDiv w:val="1"/>
      <w:marLeft w:val="0"/>
      <w:marRight w:val="0"/>
      <w:marTop w:val="0"/>
      <w:marBottom w:val="0"/>
      <w:divBdr>
        <w:top w:val="none" w:sz="0" w:space="0" w:color="auto"/>
        <w:left w:val="none" w:sz="0" w:space="0" w:color="auto"/>
        <w:bottom w:val="none" w:sz="0" w:space="0" w:color="auto"/>
        <w:right w:val="none" w:sz="0" w:space="0" w:color="auto"/>
      </w:divBdr>
    </w:div>
    <w:div w:id="1288469138">
      <w:bodyDiv w:val="1"/>
      <w:marLeft w:val="0"/>
      <w:marRight w:val="0"/>
      <w:marTop w:val="0"/>
      <w:marBottom w:val="0"/>
      <w:divBdr>
        <w:top w:val="none" w:sz="0" w:space="0" w:color="auto"/>
        <w:left w:val="none" w:sz="0" w:space="0" w:color="auto"/>
        <w:bottom w:val="none" w:sz="0" w:space="0" w:color="auto"/>
        <w:right w:val="none" w:sz="0" w:space="0" w:color="auto"/>
      </w:divBdr>
    </w:div>
    <w:div w:id="1332876486">
      <w:bodyDiv w:val="1"/>
      <w:marLeft w:val="0"/>
      <w:marRight w:val="0"/>
      <w:marTop w:val="0"/>
      <w:marBottom w:val="0"/>
      <w:divBdr>
        <w:top w:val="none" w:sz="0" w:space="0" w:color="auto"/>
        <w:left w:val="none" w:sz="0" w:space="0" w:color="auto"/>
        <w:bottom w:val="none" w:sz="0" w:space="0" w:color="auto"/>
        <w:right w:val="none" w:sz="0" w:space="0" w:color="auto"/>
      </w:divBdr>
    </w:div>
    <w:div w:id="1436439139">
      <w:bodyDiv w:val="1"/>
      <w:marLeft w:val="0"/>
      <w:marRight w:val="0"/>
      <w:marTop w:val="0"/>
      <w:marBottom w:val="0"/>
      <w:divBdr>
        <w:top w:val="none" w:sz="0" w:space="0" w:color="auto"/>
        <w:left w:val="none" w:sz="0" w:space="0" w:color="auto"/>
        <w:bottom w:val="none" w:sz="0" w:space="0" w:color="auto"/>
        <w:right w:val="none" w:sz="0" w:space="0" w:color="auto"/>
      </w:divBdr>
    </w:div>
    <w:div w:id="1561937620">
      <w:bodyDiv w:val="1"/>
      <w:marLeft w:val="0"/>
      <w:marRight w:val="0"/>
      <w:marTop w:val="0"/>
      <w:marBottom w:val="0"/>
      <w:divBdr>
        <w:top w:val="none" w:sz="0" w:space="0" w:color="auto"/>
        <w:left w:val="none" w:sz="0" w:space="0" w:color="auto"/>
        <w:bottom w:val="none" w:sz="0" w:space="0" w:color="auto"/>
        <w:right w:val="none" w:sz="0" w:space="0" w:color="auto"/>
      </w:divBdr>
    </w:div>
    <w:div w:id="1626736378">
      <w:bodyDiv w:val="1"/>
      <w:marLeft w:val="0"/>
      <w:marRight w:val="0"/>
      <w:marTop w:val="0"/>
      <w:marBottom w:val="0"/>
      <w:divBdr>
        <w:top w:val="none" w:sz="0" w:space="0" w:color="auto"/>
        <w:left w:val="none" w:sz="0" w:space="0" w:color="auto"/>
        <w:bottom w:val="none" w:sz="0" w:space="0" w:color="auto"/>
        <w:right w:val="none" w:sz="0" w:space="0" w:color="auto"/>
      </w:divBdr>
    </w:div>
    <w:div w:id="1660426216">
      <w:bodyDiv w:val="1"/>
      <w:marLeft w:val="0"/>
      <w:marRight w:val="0"/>
      <w:marTop w:val="0"/>
      <w:marBottom w:val="0"/>
      <w:divBdr>
        <w:top w:val="none" w:sz="0" w:space="0" w:color="auto"/>
        <w:left w:val="none" w:sz="0" w:space="0" w:color="auto"/>
        <w:bottom w:val="none" w:sz="0" w:space="0" w:color="auto"/>
        <w:right w:val="none" w:sz="0" w:space="0" w:color="auto"/>
      </w:divBdr>
    </w:div>
    <w:div w:id="1765154105">
      <w:bodyDiv w:val="1"/>
      <w:marLeft w:val="0"/>
      <w:marRight w:val="0"/>
      <w:marTop w:val="0"/>
      <w:marBottom w:val="0"/>
      <w:divBdr>
        <w:top w:val="none" w:sz="0" w:space="0" w:color="auto"/>
        <w:left w:val="none" w:sz="0" w:space="0" w:color="auto"/>
        <w:bottom w:val="none" w:sz="0" w:space="0" w:color="auto"/>
        <w:right w:val="none" w:sz="0" w:space="0" w:color="auto"/>
      </w:divBdr>
    </w:div>
    <w:div w:id="2131045128">
      <w:bodyDiv w:val="1"/>
      <w:marLeft w:val="0"/>
      <w:marRight w:val="0"/>
      <w:marTop w:val="0"/>
      <w:marBottom w:val="0"/>
      <w:divBdr>
        <w:top w:val="none" w:sz="0" w:space="0" w:color="auto"/>
        <w:left w:val="none" w:sz="0" w:space="0" w:color="auto"/>
        <w:bottom w:val="none" w:sz="0" w:space="0" w:color="auto"/>
        <w:right w:val="none" w:sz="0" w:space="0" w:color="auto"/>
      </w:divBdr>
    </w:div>
    <w:div w:id="21337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479D5950D9444AAD83527B8DC4B51" ma:contentTypeVersion="6" ma:contentTypeDescription="Create a new document." ma:contentTypeScope="" ma:versionID="f13b4e287cea6272931de57a6fa2be6f">
  <xsd:schema xmlns:xsd="http://www.w3.org/2001/XMLSchema" xmlns:xs="http://www.w3.org/2001/XMLSchema" xmlns:p="http://schemas.microsoft.com/office/2006/metadata/properties" xmlns:ns2="db8bdfda-698d-47b3-bf4f-70a000b1f933" xmlns:ns3="b920f748-f048-49da-8846-959ebb72aa7d" targetNamespace="http://schemas.microsoft.com/office/2006/metadata/properties" ma:root="true" ma:fieldsID="2cf27420c1965efd827ca0b0c91925ef" ns2:_="" ns3:_="">
    <xsd:import namespace="db8bdfda-698d-47b3-bf4f-70a000b1f933"/>
    <xsd:import namespace="b920f748-f048-49da-8846-959ebb72a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dfda-698d-47b3-bf4f-70a000b1f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f748-f048-49da-8846-959ebb72aa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873C4-8EE2-46D1-818B-00FADDB76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18FE7F-F316-4F35-A1C7-DB95340D701F}">
  <ds:schemaRefs>
    <ds:schemaRef ds:uri="http://schemas.microsoft.com/sharepoint/v3/contenttype/forms"/>
  </ds:schemaRefs>
</ds:datastoreItem>
</file>

<file path=customXml/itemProps3.xml><?xml version="1.0" encoding="utf-8"?>
<ds:datastoreItem xmlns:ds="http://schemas.openxmlformats.org/officeDocument/2006/customXml" ds:itemID="{24CF8607-111F-479D-BAB4-FC756C571D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MHRA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O'Connor, Daniel</dc:creator>
  <keywords/>
  <dc:description/>
  <lastModifiedBy>Jonker, A.H. (TNW)</lastModifiedBy>
  <revision>18</revision>
  <dcterms:created xsi:type="dcterms:W3CDTF">2023-03-28T12:22:00.0000000Z</dcterms:created>
  <dcterms:modified xsi:type="dcterms:W3CDTF">2023-06-04T23:23:02.6939309Z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0x010100F94479D5950D9444AAD83527B8DC4B51</vt:lpwstr>
  </property>
</Properties>
</file>